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B532D7" w14:textId="5AAE4917" w:rsidR="00F601A6" w:rsidRPr="00482DAB" w:rsidRDefault="005907AE" w:rsidP="00E166EA">
      <w:pPr>
        <w:widowControl/>
        <w:jc w:val="center"/>
        <w:rPr>
          <w:rFonts w:ascii="华文中宋" w:eastAsia="华文中宋" w:hAnsi="华文中宋"/>
          <w:b/>
          <w:bCs/>
          <w:sz w:val="44"/>
          <w:szCs w:val="44"/>
        </w:rPr>
      </w:pPr>
      <w:r w:rsidRPr="00482DAB">
        <w:rPr>
          <w:rFonts w:ascii="华文中宋" w:eastAsia="华文中宋" w:hAnsi="华文中宋" w:hint="eastAsia"/>
          <w:b/>
          <w:bCs/>
          <w:sz w:val="44"/>
          <w:szCs w:val="44"/>
        </w:rPr>
        <w:t>广东省医学教育协会章程修改说明</w:t>
      </w:r>
    </w:p>
    <w:tbl>
      <w:tblPr>
        <w:tblStyle w:val="a7"/>
        <w:tblW w:w="8931" w:type="dxa"/>
        <w:tblInd w:w="-289" w:type="dxa"/>
        <w:tblLook w:val="04A0" w:firstRow="1" w:lastRow="0" w:firstColumn="1" w:lastColumn="0" w:noHBand="0" w:noVBand="1"/>
      </w:tblPr>
      <w:tblGrid>
        <w:gridCol w:w="1301"/>
        <w:gridCol w:w="3378"/>
        <w:gridCol w:w="2693"/>
        <w:gridCol w:w="1559"/>
      </w:tblGrid>
      <w:tr w:rsidR="00F601A6" w:rsidRPr="002C1C8A" w14:paraId="7081BEF8" w14:textId="77777777" w:rsidTr="002C1C8A">
        <w:tc>
          <w:tcPr>
            <w:tcW w:w="1301" w:type="dxa"/>
          </w:tcPr>
          <w:p w14:paraId="579E6415" w14:textId="77777777" w:rsidR="00F601A6" w:rsidRPr="002C1C8A" w:rsidRDefault="00F601A6" w:rsidP="00F601A6">
            <w:pPr>
              <w:jc w:val="center"/>
              <w:rPr>
                <w:rFonts w:ascii="仿宋" w:eastAsia="仿宋" w:hAnsi="仿宋"/>
                <w:sz w:val="28"/>
                <w:szCs w:val="28"/>
              </w:rPr>
            </w:pPr>
          </w:p>
        </w:tc>
        <w:tc>
          <w:tcPr>
            <w:tcW w:w="3378" w:type="dxa"/>
          </w:tcPr>
          <w:p w14:paraId="72725437" w14:textId="77777777" w:rsidR="00F601A6" w:rsidRPr="002C1C8A" w:rsidRDefault="00F601A6" w:rsidP="00F601A6">
            <w:pPr>
              <w:jc w:val="center"/>
              <w:rPr>
                <w:rFonts w:ascii="仿宋" w:eastAsia="仿宋" w:hAnsi="仿宋"/>
                <w:sz w:val="28"/>
                <w:szCs w:val="28"/>
              </w:rPr>
            </w:pPr>
            <w:r w:rsidRPr="002C1C8A">
              <w:rPr>
                <w:rFonts w:ascii="仿宋" w:eastAsia="仿宋" w:hAnsi="仿宋" w:hint="eastAsia"/>
                <w:sz w:val="28"/>
                <w:szCs w:val="28"/>
              </w:rPr>
              <w:t>原内容</w:t>
            </w:r>
          </w:p>
        </w:tc>
        <w:tc>
          <w:tcPr>
            <w:tcW w:w="2693" w:type="dxa"/>
          </w:tcPr>
          <w:p w14:paraId="2715B2F9" w14:textId="77777777" w:rsidR="00F601A6" w:rsidRPr="002C1C8A" w:rsidRDefault="00F601A6" w:rsidP="00F601A6">
            <w:pPr>
              <w:jc w:val="center"/>
              <w:rPr>
                <w:rFonts w:ascii="仿宋" w:eastAsia="仿宋" w:hAnsi="仿宋"/>
                <w:sz w:val="28"/>
                <w:szCs w:val="28"/>
              </w:rPr>
            </w:pPr>
            <w:r w:rsidRPr="002C1C8A">
              <w:rPr>
                <w:rFonts w:ascii="仿宋" w:eastAsia="仿宋" w:hAnsi="仿宋" w:hint="eastAsia"/>
                <w:sz w:val="28"/>
                <w:szCs w:val="28"/>
              </w:rPr>
              <w:t>修改后内容</w:t>
            </w:r>
          </w:p>
        </w:tc>
        <w:tc>
          <w:tcPr>
            <w:tcW w:w="1559" w:type="dxa"/>
          </w:tcPr>
          <w:p w14:paraId="067FD101" w14:textId="77777777" w:rsidR="00F601A6" w:rsidRPr="002C1C8A" w:rsidRDefault="00F601A6" w:rsidP="00F601A6">
            <w:pPr>
              <w:jc w:val="center"/>
              <w:rPr>
                <w:rFonts w:ascii="仿宋" w:eastAsia="仿宋" w:hAnsi="仿宋"/>
                <w:sz w:val="28"/>
                <w:szCs w:val="28"/>
              </w:rPr>
            </w:pPr>
            <w:r w:rsidRPr="002C1C8A">
              <w:rPr>
                <w:rFonts w:ascii="仿宋" w:eastAsia="仿宋" w:hAnsi="仿宋" w:hint="eastAsia"/>
                <w:sz w:val="28"/>
                <w:szCs w:val="28"/>
              </w:rPr>
              <w:t>修改理由</w:t>
            </w:r>
          </w:p>
        </w:tc>
      </w:tr>
      <w:tr w:rsidR="00F601A6" w:rsidRPr="002C1C8A" w14:paraId="08F91062" w14:textId="77777777" w:rsidTr="00F601A6">
        <w:tc>
          <w:tcPr>
            <w:tcW w:w="1301" w:type="dxa"/>
          </w:tcPr>
          <w:p w14:paraId="3C88255B" w14:textId="77777777" w:rsidR="00F601A6" w:rsidRPr="002C1C8A" w:rsidRDefault="00F601A6" w:rsidP="000B130D">
            <w:pPr>
              <w:rPr>
                <w:rFonts w:ascii="仿宋" w:eastAsia="仿宋" w:hAnsi="仿宋"/>
                <w:sz w:val="28"/>
                <w:szCs w:val="28"/>
              </w:rPr>
            </w:pPr>
          </w:p>
        </w:tc>
        <w:tc>
          <w:tcPr>
            <w:tcW w:w="7630" w:type="dxa"/>
            <w:gridSpan w:val="3"/>
          </w:tcPr>
          <w:p w14:paraId="4E0DF83D" w14:textId="299A20C0" w:rsidR="00F601A6" w:rsidRPr="002C1C8A" w:rsidRDefault="00F601A6" w:rsidP="003110D2">
            <w:pPr>
              <w:jc w:val="center"/>
              <w:rPr>
                <w:rFonts w:ascii="仿宋" w:eastAsia="仿宋" w:hAnsi="仿宋"/>
                <w:sz w:val="28"/>
                <w:szCs w:val="28"/>
              </w:rPr>
            </w:pPr>
            <w:r w:rsidRPr="002C1C8A">
              <w:rPr>
                <w:rFonts w:ascii="仿宋" w:eastAsia="仿宋" w:hAnsi="仿宋" w:hint="eastAsia"/>
                <w:sz w:val="28"/>
                <w:szCs w:val="28"/>
              </w:rPr>
              <w:t>第一章</w:t>
            </w:r>
            <w:r w:rsidR="003110D2" w:rsidRPr="002C1C8A">
              <w:rPr>
                <w:rFonts w:ascii="仿宋" w:eastAsia="仿宋" w:hAnsi="仿宋" w:hint="eastAsia"/>
                <w:sz w:val="28"/>
                <w:szCs w:val="28"/>
              </w:rPr>
              <w:t xml:space="preserve"> </w:t>
            </w:r>
            <w:r w:rsidR="003110D2" w:rsidRPr="002C1C8A">
              <w:rPr>
                <w:rFonts w:ascii="仿宋" w:eastAsia="仿宋" w:hAnsi="仿宋"/>
                <w:sz w:val="28"/>
                <w:szCs w:val="28"/>
              </w:rPr>
              <w:t xml:space="preserve"> </w:t>
            </w:r>
            <w:r w:rsidR="003110D2" w:rsidRPr="002C1C8A">
              <w:rPr>
                <w:rFonts w:ascii="仿宋" w:eastAsia="仿宋" w:hAnsi="仿宋" w:hint="eastAsia"/>
                <w:sz w:val="28"/>
                <w:szCs w:val="28"/>
              </w:rPr>
              <w:t>总</w:t>
            </w:r>
            <w:r w:rsidR="003110D2" w:rsidRPr="002C1C8A">
              <w:rPr>
                <w:rFonts w:ascii="仿宋" w:eastAsia="仿宋" w:hAnsi="仿宋"/>
                <w:sz w:val="28"/>
                <w:szCs w:val="28"/>
              </w:rPr>
              <w:t xml:space="preserve">  则</w:t>
            </w:r>
          </w:p>
        </w:tc>
      </w:tr>
      <w:tr w:rsidR="00F601A6" w:rsidRPr="002C1C8A" w14:paraId="5627B905" w14:textId="77777777" w:rsidTr="002C1C8A">
        <w:tc>
          <w:tcPr>
            <w:tcW w:w="1301" w:type="dxa"/>
          </w:tcPr>
          <w:p w14:paraId="55F6395F" w14:textId="0381284E" w:rsidR="00F601A6" w:rsidRPr="002C1C8A" w:rsidRDefault="00F601A6" w:rsidP="000B130D">
            <w:pPr>
              <w:rPr>
                <w:rFonts w:ascii="仿宋" w:eastAsia="仿宋" w:hAnsi="仿宋"/>
                <w:sz w:val="28"/>
                <w:szCs w:val="28"/>
              </w:rPr>
            </w:pPr>
            <w:r w:rsidRPr="002C1C8A">
              <w:rPr>
                <w:rFonts w:ascii="仿宋" w:eastAsia="仿宋" w:hAnsi="仿宋" w:hint="eastAsia"/>
                <w:sz w:val="28"/>
                <w:szCs w:val="28"/>
              </w:rPr>
              <w:t>第</w:t>
            </w:r>
            <w:r w:rsidR="0071362F" w:rsidRPr="002C1C8A">
              <w:rPr>
                <w:rFonts w:ascii="仿宋" w:eastAsia="仿宋" w:hAnsi="仿宋" w:hint="eastAsia"/>
                <w:sz w:val="28"/>
                <w:szCs w:val="28"/>
              </w:rPr>
              <w:t>三条</w:t>
            </w:r>
          </w:p>
        </w:tc>
        <w:tc>
          <w:tcPr>
            <w:tcW w:w="3378" w:type="dxa"/>
          </w:tcPr>
          <w:p w14:paraId="6203CD13" w14:textId="5816C0AE" w:rsidR="00F601A6" w:rsidRPr="002C1C8A" w:rsidRDefault="0071362F" w:rsidP="000B130D">
            <w:pPr>
              <w:rPr>
                <w:rFonts w:ascii="仿宋" w:eastAsia="仿宋" w:hAnsi="仿宋"/>
                <w:sz w:val="28"/>
                <w:szCs w:val="28"/>
              </w:rPr>
            </w:pPr>
            <w:r w:rsidRPr="002C1C8A">
              <w:rPr>
                <w:rFonts w:ascii="仿宋" w:eastAsia="仿宋" w:hAnsi="仿宋" w:hint="eastAsia"/>
                <w:sz w:val="28"/>
                <w:szCs w:val="28"/>
              </w:rPr>
              <w:t>本会的宗旨：团结组织省内的医务和医学教育工作者，大力发展医学教育事业，提高各层次医疗卫生单位的专业技术人才的水平与能力。本协会坚持以大力推动广东医学教育为发展方向，以大力拓展各级医学专业人才的继续教育和培训为重点，以提高各医疗卫生单位水平及专业人才的知识、技术、水平和能力为目标，以优质高效的服务来服务政府、服务会员、服务社会为宗旨。积极研究和探索培训的新思路、新模式、新途径和新方法，为加强广东各级医</w:t>
            </w:r>
            <w:r w:rsidRPr="002C1C8A">
              <w:rPr>
                <w:rFonts w:ascii="仿宋" w:eastAsia="仿宋" w:hAnsi="仿宋" w:hint="eastAsia"/>
                <w:sz w:val="28"/>
                <w:szCs w:val="28"/>
              </w:rPr>
              <w:lastRenderedPageBreak/>
              <w:t>学专业人才的培养，不断提高医疗技术水平，满足广大人民群众对医疗卫生及卫生专业人才的需求做出积极的贡献。认真贯彻党和国家的医学教育和卫生工作方针，遵守法律、法规和政策，遵守社会道德风尚，积极响应国家和广东省对住院医师规范化培训的发展战略，贯彻国家深化医药卫生体制改革工作方针。发挥协会的桥梁纽带作用，开发、整合医学教育资源，构建医学技能培训体系，规范和健全医学教育和培训制度及交流平台，将基础医学教育、毕业后教育、继续医学教育和科普教育有机地结合，进一步提升我省的医学教育和培训水平，着力培养</w:t>
            </w:r>
            <w:r w:rsidRPr="002C1C8A">
              <w:rPr>
                <w:rFonts w:ascii="仿宋" w:eastAsia="仿宋" w:hAnsi="仿宋" w:hint="eastAsia"/>
                <w:sz w:val="28"/>
                <w:szCs w:val="28"/>
              </w:rPr>
              <w:lastRenderedPageBreak/>
              <w:t>和造就专业化、复合型医学人才，提高医学从业人员的职业素养，共享高质医疗服务，倡导健康中国，维护会员单位合法权益，推动和提高我省医学教育持续健康发展，造福民众。</w:t>
            </w:r>
          </w:p>
        </w:tc>
        <w:tc>
          <w:tcPr>
            <w:tcW w:w="2693" w:type="dxa"/>
          </w:tcPr>
          <w:p w14:paraId="46DF2A64" w14:textId="16B14E23" w:rsidR="00F601A6" w:rsidRPr="00D8063A" w:rsidRDefault="00A83134" w:rsidP="000B130D">
            <w:pPr>
              <w:rPr>
                <w:rFonts w:ascii="仿宋" w:eastAsia="仿宋" w:hAnsi="仿宋"/>
                <w:sz w:val="28"/>
                <w:szCs w:val="28"/>
                <w:highlight w:val="yellow"/>
              </w:rPr>
            </w:pPr>
            <w:r w:rsidRPr="00A83134">
              <w:rPr>
                <w:rFonts w:ascii="仿宋" w:eastAsia="仿宋" w:hAnsi="仿宋" w:hint="eastAsia"/>
                <w:sz w:val="28"/>
                <w:szCs w:val="28"/>
              </w:rPr>
              <w:lastRenderedPageBreak/>
              <w:t>本会的宗旨：本协会坚持以大力推动广东医学教育为发展方向，以大力拓展各级医学专业人才的继续医学教育和培训为重点，以提高各医疗卫生单位水平及专业人才的知识、技术、水平和能力为目标，严格遵守国家法律、法规和有关政策，团结组织省内的医学教育工作者，依照章程独立自主地开展活动，发挥协会的桥梁纽带作用，开发、整合医学教育资</w:t>
            </w:r>
            <w:r w:rsidRPr="00A83134">
              <w:rPr>
                <w:rFonts w:ascii="仿宋" w:eastAsia="仿宋" w:hAnsi="仿宋" w:hint="eastAsia"/>
                <w:sz w:val="28"/>
                <w:szCs w:val="28"/>
              </w:rPr>
              <w:lastRenderedPageBreak/>
              <w:t>源，构建医学技能培训体系，规范和健全医学教育和培训制度及交流平台，将基础医学教育、毕业后教育、继续医学教育和科普教育有机地结合，不断深化医学教育教学改革，优化医学教育资源，改革教学模式和教学方法，进一步提升我省医学教育质量和各级各类医学教育培训水平，着力培养医学专业化、应用型和创新型医学人才，提高医学从业人员的职业素养，共享高质医疗服务。倡导健康中国，积极服务政府，服务会员，服务</w:t>
            </w:r>
            <w:r w:rsidRPr="00A83134">
              <w:rPr>
                <w:rFonts w:ascii="仿宋" w:eastAsia="仿宋" w:hAnsi="仿宋" w:hint="eastAsia"/>
                <w:sz w:val="28"/>
                <w:szCs w:val="28"/>
              </w:rPr>
              <w:lastRenderedPageBreak/>
              <w:t>社会，维护会员单位合法权益，不断提高各层次医疗卫生单位人员的能力水平，推进我省医疗卫生人才队伍建设，促进医疗卫生事业发展，为全面推动广东经济社会进步和实施中医药强省战略，建设健康广东发挥行业协会的积极作用。</w:t>
            </w:r>
          </w:p>
        </w:tc>
        <w:tc>
          <w:tcPr>
            <w:tcW w:w="1559" w:type="dxa"/>
          </w:tcPr>
          <w:p w14:paraId="7A6A2C05" w14:textId="3F9ADCBD" w:rsidR="00F601A6" w:rsidRPr="002C1C8A" w:rsidRDefault="0003404F" w:rsidP="000B130D">
            <w:pPr>
              <w:rPr>
                <w:rFonts w:ascii="仿宋" w:eastAsia="仿宋" w:hAnsi="仿宋"/>
                <w:sz w:val="28"/>
                <w:szCs w:val="28"/>
              </w:rPr>
            </w:pPr>
            <w:r w:rsidRPr="002C1C8A">
              <w:rPr>
                <w:rFonts w:ascii="仿宋" w:eastAsia="仿宋" w:hAnsi="仿宋" w:hint="eastAsia"/>
                <w:sz w:val="28"/>
                <w:szCs w:val="28"/>
              </w:rPr>
              <w:lastRenderedPageBreak/>
              <w:t>原内容过于繁冗</w:t>
            </w:r>
            <w:r w:rsidR="00492257">
              <w:rPr>
                <w:rFonts w:ascii="仿宋" w:eastAsia="仿宋" w:hAnsi="仿宋" w:hint="eastAsia"/>
                <w:sz w:val="28"/>
                <w:szCs w:val="28"/>
              </w:rPr>
              <w:t>与杂乱</w:t>
            </w:r>
            <w:r w:rsidRPr="002C1C8A">
              <w:rPr>
                <w:rFonts w:ascii="仿宋" w:eastAsia="仿宋" w:hAnsi="仿宋" w:hint="eastAsia"/>
                <w:sz w:val="28"/>
                <w:szCs w:val="28"/>
              </w:rPr>
              <w:t>，修改后表述更加精炼。</w:t>
            </w:r>
          </w:p>
        </w:tc>
      </w:tr>
      <w:tr w:rsidR="0003404F" w:rsidRPr="002C1C8A" w14:paraId="5C3D1E6A" w14:textId="77777777" w:rsidTr="002C1C8A">
        <w:tc>
          <w:tcPr>
            <w:tcW w:w="1301" w:type="dxa"/>
          </w:tcPr>
          <w:p w14:paraId="6462AFA8" w14:textId="2FC4A1AC" w:rsidR="0003404F" w:rsidRPr="002C1C8A" w:rsidRDefault="0003404F" w:rsidP="0003404F">
            <w:pPr>
              <w:jc w:val="center"/>
              <w:rPr>
                <w:rFonts w:ascii="仿宋" w:eastAsia="仿宋" w:hAnsi="仿宋"/>
                <w:sz w:val="28"/>
                <w:szCs w:val="28"/>
              </w:rPr>
            </w:pPr>
            <w:r w:rsidRPr="002C1C8A">
              <w:rPr>
                <w:rFonts w:ascii="仿宋" w:eastAsia="仿宋" w:hAnsi="仿宋" w:hint="eastAsia"/>
                <w:sz w:val="28"/>
                <w:szCs w:val="28"/>
              </w:rPr>
              <w:lastRenderedPageBreak/>
              <w:t>第四条</w:t>
            </w:r>
          </w:p>
        </w:tc>
        <w:tc>
          <w:tcPr>
            <w:tcW w:w="3378" w:type="dxa"/>
          </w:tcPr>
          <w:p w14:paraId="0C8539A0" w14:textId="249EE034" w:rsidR="0003404F" w:rsidRPr="002C1C8A" w:rsidRDefault="0003404F" w:rsidP="0003404F">
            <w:pPr>
              <w:jc w:val="center"/>
              <w:rPr>
                <w:rFonts w:ascii="仿宋" w:eastAsia="仿宋" w:hAnsi="仿宋"/>
                <w:sz w:val="28"/>
                <w:szCs w:val="28"/>
              </w:rPr>
            </w:pPr>
            <w:r w:rsidRPr="002C1C8A">
              <w:rPr>
                <w:rFonts w:ascii="仿宋" w:eastAsia="仿宋" w:hAnsi="仿宋" w:hint="eastAsia"/>
                <w:sz w:val="28"/>
                <w:szCs w:val="28"/>
              </w:rPr>
              <w:t>本会的登记管理机关是广东省民政厅，业务指导（主管）单位是广东省卫生和计划生育委员会。本会接受登记管理机关、业务指导单位以及行业管理部门和其他部门依法在其职权范围内的监督管理和指导服务。</w:t>
            </w:r>
          </w:p>
        </w:tc>
        <w:tc>
          <w:tcPr>
            <w:tcW w:w="2693" w:type="dxa"/>
          </w:tcPr>
          <w:p w14:paraId="6E00672B" w14:textId="7CF8DC81" w:rsidR="0003404F" w:rsidRPr="002C1C8A" w:rsidRDefault="00BC54DC" w:rsidP="0003404F">
            <w:pPr>
              <w:jc w:val="center"/>
              <w:rPr>
                <w:rFonts w:ascii="仿宋" w:eastAsia="仿宋" w:hAnsi="仿宋"/>
                <w:sz w:val="28"/>
                <w:szCs w:val="28"/>
              </w:rPr>
            </w:pPr>
            <w:r w:rsidRPr="002C1C8A">
              <w:rPr>
                <w:rFonts w:ascii="仿宋" w:eastAsia="仿宋" w:hAnsi="仿宋" w:hint="eastAsia"/>
                <w:sz w:val="28"/>
                <w:szCs w:val="28"/>
              </w:rPr>
              <w:t>本会的登记管理机关是广东省民政厅，业务主管单位是广东省卫生健康委员会。本会接受登记管理机关、业务指导单位以及行业管理部门和其他部门依法在其职权范围内的监督管理</w:t>
            </w:r>
            <w:r w:rsidRPr="002C1C8A">
              <w:rPr>
                <w:rFonts w:ascii="仿宋" w:eastAsia="仿宋" w:hAnsi="仿宋" w:hint="eastAsia"/>
                <w:sz w:val="28"/>
                <w:szCs w:val="28"/>
              </w:rPr>
              <w:lastRenderedPageBreak/>
              <w:t>和指导服务。</w:t>
            </w:r>
          </w:p>
        </w:tc>
        <w:tc>
          <w:tcPr>
            <w:tcW w:w="1559" w:type="dxa"/>
          </w:tcPr>
          <w:p w14:paraId="38F9A509" w14:textId="4CA6C55C" w:rsidR="0003404F" w:rsidRPr="002C1C8A" w:rsidRDefault="00BC54DC" w:rsidP="0003404F">
            <w:pPr>
              <w:jc w:val="center"/>
              <w:rPr>
                <w:rFonts w:ascii="仿宋" w:eastAsia="仿宋" w:hAnsi="仿宋"/>
                <w:sz w:val="28"/>
                <w:szCs w:val="28"/>
              </w:rPr>
            </w:pPr>
            <w:r w:rsidRPr="002C1C8A">
              <w:rPr>
                <w:rFonts w:ascii="仿宋" w:eastAsia="仿宋" w:hAnsi="仿宋" w:hint="eastAsia"/>
                <w:sz w:val="28"/>
                <w:szCs w:val="28"/>
              </w:rPr>
              <w:lastRenderedPageBreak/>
              <w:t>机构改革，不再保留广东省卫生和计划生育委员会，组建广东省卫生健康委员会，故业</w:t>
            </w:r>
            <w:r w:rsidRPr="002C1C8A">
              <w:rPr>
                <w:rFonts w:ascii="仿宋" w:eastAsia="仿宋" w:hAnsi="仿宋" w:hint="eastAsia"/>
                <w:sz w:val="28"/>
                <w:szCs w:val="28"/>
              </w:rPr>
              <w:lastRenderedPageBreak/>
              <w:t>务主管单位相应变更。</w:t>
            </w:r>
          </w:p>
        </w:tc>
      </w:tr>
      <w:tr w:rsidR="0003404F" w:rsidRPr="002C1C8A" w14:paraId="1547F49E" w14:textId="77777777" w:rsidTr="00691794">
        <w:tc>
          <w:tcPr>
            <w:tcW w:w="1301" w:type="dxa"/>
          </w:tcPr>
          <w:p w14:paraId="4CF1E2BC" w14:textId="77777777" w:rsidR="0003404F" w:rsidRPr="002C1C8A" w:rsidRDefault="0003404F" w:rsidP="0003404F">
            <w:pPr>
              <w:jc w:val="center"/>
              <w:rPr>
                <w:rFonts w:ascii="仿宋" w:eastAsia="仿宋" w:hAnsi="仿宋"/>
                <w:sz w:val="28"/>
                <w:szCs w:val="28"/>
              </w:rPr>
            </w:pPr>
          </w:p>
        </w:tc>
        <w:tc>
          <w:tcPr>
            <w:tcW w:w="7630" w:type="dxa"/>
            <w:gridSpan w:val="3"/>
          </w:tcPr>
          <w:p w14:paraId="68B57B4C" w14:textId="4EA676AB" w:rsidR="0003404F" w:rsidRPr="002C1C8A" w:rsidRDefault="003110D2" w:rsidP="0003404F">
            <w:pPr>
              <w:jc w:val="center"/>
              <w:rPr>
                <w:rFonts w:ascii="仿宋" w:eastAsia="仿宋" w:hAnsi="仿宋"/>
                <w:sz w:val="28"/>
                <w:szCs w:val="28"/>
              </w:rPr>
            </w:pPr>
            <w:r w:rsidRPr="002C1C8A">
              <w:rPr>
                <w:rFonts w:ascii="仿宋" w:eastAsia="仿宋" w:hAnsi="仿宋" w:hint="eastAsia"/>
                <w:sz w:val="28"/>
                <w:szCs w:val="28"/>
              </w:rPr>
              <w:t>第二章</w:t>
            </w:r>
            <w:r w:rsidRPr="002C1C8A">
              <w:rPr>
                <w:rFonts w:ascii="仿宋" w:eastAsia="仿宋" w:hAnsi="仿宋"/>
                <w:sz w:val="28"/>
                <w:szCs w:val="28"/>
              </w:rPr>
              <w:t xml:space="preserve">  业务范围和活动原则</w:t>
            </w:r>
          </w:p>
        </w:tc>
      </w:tr>
      <w:tr w:rsidR="00F601A6" w:rsidRPr="002C1C8A" w14:paraId="1F4ACC46" w14:textId="77777777" w:rsidTr="002C1C8A">
        <w:tc>
          <w:tcPr>
            <w:tcW w:w="1301" w:type="dxa"/>
          </w:tcPr>
          <w:p w14:paraId="04801B5B" w14:textId="6410E797" w:rsidR="00F601A6" w:rsidRPr="002C1C8A" w:rsidRDefault="003110D2" w:rsidP="000B130D">
            <w:pPr>
              <w:rPr>
                <w:rFonts w:ascii="仿宋" w:eastAsia="仿宋" w:hAnsi="仿宋"/>
                <w:sz w:val="28"/>
                <w:szCs w:val="28"/>
              </w:rPr>
            </w:pPr>
            <w:r w:rsidRPr="002C1C8A">
              <w:rPr>
                <w:rFonts w:ascii="仿宋" w:eastAsia="仿宋" w:hAnsi="仿宋" w:hint="eastAsia"/>
                <w:sz w:val="28"/>
                <w:szCs w:val="28"/>
              </w:rPr>
              <w:t>第七条</w:t>
            </w:r>
          </w:p>
        </w:tc>
        <w:tc>
          <w:tcPr>
            <w:tcW w:w="3378" w:type="dxa"/>
          </w:tcPr>
          <w:p w14:paraId="05B8151F" w14:textId="77777777" w:rsidR="00F601A6" w:rsidRPr="002C1C8A" w:rsidRDefault="003110D2" w:rsidP="000B130D">
            <w:pPr>
              <w:rPr>
                <w:rFonts w:ascii="仿宋" w:eastAsia="仿宋" w:hAnsi="仿宋"/>
                <w:sz w:val="28"/>
                <w:szCs w:val="28"/>
              </w:rPr>
            </w:pPr>
            <w:r w:rsidRPr="002C1C8A">
              <w:rPr>
                <w:rFonts w:ascii="仿宋" w:eastAsia="仿宋" w:hAnsi="仿宋" w:hint="eastAsia"/>
                <w:sz w:val="28"/>
                <w:szCs w:val="28"/>
              </w:rPr>
              <w:t>（九）开展基础医学教育、毕业后教育、继续医学教育及专科医师的医学教育、技能培训和考核等工作；</w:t>
            </w:r>
          </w:p>
          <w:p w14:paraId="41A63040" w14:textId="5A7C5AD9" w:rsidR="003110D2" w:rsidRPr="002C1C8A" w:rsidRDefault="003110D2" w:rsidP="000B130D">
            <w:pPr>
              <w:rPr>
                <w:rFonts w:ascii="仿宋" w:eastAsia="仿宋" w:hAnsi="仿宋"/>
                <w:sz w:val="28"/>
                <w:szCs w:val="28"/>
              </w:rPr>
            </w:pPr>
            <w:r w:rsidRPr="002C1C8A">
              <w:rPr>
                <w:rFonts w:ascii="仿宋" w:eastAsia="仿宋" w:hAnsi="仿宋" w:hint="eastAsia"/>
                <w:sz w:val="28"/>
                <w:szCs w:val="28"/>
              </w:rPr>
              <w:t>（十一）承担业务主管部门、会员单位委托的其他相关工作。</w:t>
            </w:r>
          </w:p>
        </w:tc>
        <w:tc>
          <w:tcPr>
            <w:tcW w:w="2693" w:type="dxa"/>
          </w:tcPr>
          <w:p w14:paraId="35C75260" w14:textId="77777777" w:rsidR="00F601A6" w:rsidRPr="002C1C8A" w:rsidRDefault="003110D2" w:rsidP="000B130D">
            <w:pPr>
              <w:rPr>
                <w:rFonts w:ascii="仿宋" w:eastAsia="仿宋" w:hAnsi="仿宋"/>
                <w:sz w:val="28"/>
                <w:szCs w:val="28"/>
              </w:rPr>
            </w:pPr>
            <w:r w:rsidRPr="002C1C8A">
              <w:rPr>
                <w:rFonts w:ascii="仿宋" w:eastAsia="仿宋" w:hAnsi="仿宋" w:hint="eastAsia"/>
                <w:sz w:val="28"/>
                <w:szCs w:val="28"/>
              </w:rPr>
              <w:t>（九）开展基础医学教育、毕业后教育、继续医学教育等相关技能培训、考核和评估等工作；</w:t>
            </w:r>
          </w:p>
          <w:p w14:paraId="1F95D7F3" w14:textId="12DB2485" w:rsidR="003110D2" w:rsidRPr="002C1C8A" w:rsidRDefault="003110D2" w:rsidP="000B130D">
            <w:pPr>
              <w:rPr>
                <w:rFonts w:ascii="仿宋" w:eastAsia="仿宋" w:hAnsi="仿宋"/>
                <w:sz w:val="28"/>
                <w:szCs w:val="28"/>
              </w:rPr>
            </w:pPr>
            <w:r w:rsidRPr="002C1C8A">
              <w:rPr>
                <w:rFonts w:ascii="仿宋" w:eastAsia="仿宋" w:hAnsi="仿宋" w:hint="eastAsia"/>
                <w:sz w:val="28"/>
                <w:szCs w:val="28"/>
              </w:rPr>
              <w:t>（十一）接受政府有关部门及会员单位委托的其他工作。</w:t>
            </w:r>
          </w:p>
        </w:tc>
        <w:tc>
          <w:tcPr>
            <w:tcW w:w="1559" w:type="dxa"/>
          </w:tcPr>
          <w:p w14:paraId="528A50CE" w14:textId="4488BC26" w:rsidR="00F601A6" w:rsidRPr="002C1C8A" w:rsidRDefault="003110D2" w:rsidP="000B130D">
            <w:pPr>
              <w:rPr>
                <w:rFonts w:ascii="仿宋" w:eastAsia="仿宋" w:hAnsi="仿宋"/>
                <w:sz w:val="28"/>
                <w:szCs w:val="28"/>
              </w:rPr>
            </w:pPr>
            <w:r w:rsidRPr="002C1C8A">
              <w:rPr>
                <w:rFonts w:ascii="仿宋" w:eastAsia="仿宋" w:hAnsi="仿宋" w:hint="eastAsia"/>
                <w:sz w:val="28"/>
                <w:szCs w:val="28"/>
              </w:rPr>
              <w:t>表述更确切</w:t>
            </w:r>
          </w:p>
        </w:tc>
      </w:tr>
      <w:tr w:rsidR="00D744AB" w:rsidRPr="002C1C8A" w14:paraId="25DB8BBA" w14:textId="77777777" w:rsidTr="007A1066">
        <w:tc>
          <w:tcPr>
            <w:tcW w:w="1301" w:type="dxa"/>
          </w:tcPr>
          <w:p w14:paraId="3088BCF5" w14:textId="77777777" w:rsidR="00D744AB" w:rsidRPr="002C1C8A" w:rsidRDefault="00D744AB" w:rsidP="00D744AB">
            <w:pPr>
              <w:jc w:val="center"/>
              <w:rPr>
                <w:rFonts w:ascii="仿宋" w:eastAsia="仿宋" w:hAnsi="仿宋"/>
                <w:sz w:val="28"/>
                <w:szCs w:val="28"/>
              </w:rPr>
            </w:pPr>
          </w:p>
        </w:tc>
        <w:tc>
          <w:tcPr>
            <w:tcW w:w="7630" w:type="dxa"/>
            <w:gridSpan w:val="3"/>
          </w:tcPr>
          <w:p w14:paraId="23BD07A8" w14:textId="7F306A48" w:rsidR="00D744AB" w:rsidRPr="002C1C8A" w:rsidRDefault="00D744AB" w:rsidP="00D744AB">
            <w:pPr>
              <w:jc w:val="center"/>
              <w:rPr>
                <w:rFonts w:ascii="仿宋" w:eastAsia="仿宋" w:hAnsi="仿宋"/>
                <w:sz w:val="28"/>
                <w:szCs w:val="28"/>
              </w:rPr>
            </w:pPr>
            <w:r w:rsidRPr="002C1C8A">
              <w:rPr>
                <w:rFonts w:ascii="仿宋" w:eastAsia="仿宋" w:hAnsi="仿宋" w:hint="eastAsia"/>
                <w:sz w:val="28"/>
                <w:szCs w:val="28"/>
              </w:rPr>
              <w:t>第三章 会员</w:t>
            </w:r>
          </w:p>
        </w:tc>
      </w:tr>
      <w:tr w:rsidR="003110D2" w:rsidRPr="002C1C8A" w14:paraId="7B4A14E7" w14:textId="77777777" w:rsidTr="002C1C8A">
        <w:tc>
          <w:tcPr>
            <w:tcW w:w="1301" w:type="dxa"/>
          </w:tcPr>
          <w:p w14:paraId="0DE3610F" w14:textId="7F6A3940" w:rsidR="003110D2" w:rsidRPr="002C1C8A" w:rsidRDefault="00D744AB" w:rsidP="000B130D">
            <w:pPr>
              <w:rPr>
                <w:rFonts w:ascii="仿宋" w:eastAsia="仿宋" w:hAnsi="仿宋"/>
                <w:sz w:val="28"/>
                <w:szCs w:val="28"/>
              </w:rPr>
            </w:pPr>
            <w:r w:rsidRPr="002C1C8A">
              <w:rPr>
                <w:rFonts w:ascii="仿宋" w:eastAsia="仿宋" w:hAnsi="仿宋" w:hint="eastAsia"/>
                <w:sz w:val="28"/>
                <w:szCs w:val="28"/>
              </w:rPr>
              <w:t>第十条</w:t>
            </w:r>
          </w:p>
        </w:tc>
        <w:tc>
          <w:tcPr>
            <w:tcW w:w="3378" w:type="dxa"/>
          </w:tcPr>
          <w:p w14:paraId="670F4248" w14:textId="16C3B74E" w:rsidR="003110D2" w:rsidRPr="002C1C8A" w:rsidRDefault="00D744AB" w:rsidP="000B130D">
            <w:pPr>
              <w:rPr>
                <w:rFonts w:ascii="仿宋" w:eastAsia="仿宋" w:hAnsi="仿宋"/>
                <w:sz w:val="28"/>
                <w:szCs w:val="28"/>
              </w:rPr>
            </w:pPr>
            <w:r w:rsidRPr="002C1C8A">
              <w:rPr>
                <w:rFonts w:ascii="仿宋" w:eastAsia="仿宋" w:hAnsi="仿宋" w:hint="eastAsia"/>
                <w:sz w:val="28"/>
                <w:szCs w:val="28"/>
              </w:rPr>
              <w:t>（一）</w:t>
            </w:r>
            <w:r w:rsidRPr="002C1C8A">
              <w:rPr>
                <w:rFonts w:ascii="仿宋" w:eastAsia="仿宋" w:hAnsi="仿宋"/>
                <w:sz w:val="28"/>
                <w:szCs w:val="28"/>
              </w:rPr>
              <w:t>广东省内与医学教育相关的大专院校、科研机构、企事业单位以及依法成立的社会组织</w:t>
            </w:r>
            <w:r w:rsidRPr="002C1C8A">
              <w:rPr>
                <w:rFonts w:ascii="仿宋" w:eastAsia="仿宋" w:hAnsi="仿宋" w:hint="eastAsia"/>
                <w:sz w:val="28"/>
                <w:szCs w:val="28"/>
              </w:rPr>
              <w:t>；</w:t>
            </w:r>
          </w:p>
        </w:tc>
        <w:tc>
          <w:tcPr>
            <w:tcW w:w="2693" w:type="dxa"/>
          </w:tcPr>
          <w:p w14:paraId="4F6EA916" w14:textId="6760218D" w:rsidR="003110D2" w:rsidRPr="002C1C8A" w:rsidRDefault="00D744AB" w:rsidP="000B130D">
            <w:pPr>
              <w:rPr>
                <w:rFonts w:ascii="仿宋" w:eastAsia="仿宋" w:hAnsi="仿宋"/>
                <w:sz w:val="28"/>
                <w:szCs w:val="28"/>
              </w:rPr>
            </w:pPr>
            <w:r w:rsidRPr="002C1C8A">
              <w:rPr>
                <w:rFonts w:ascii="仿宋" w:eastAsia="仿宋" w:hAnsi="仿宋" w:hint="eastAsia"/>
                <w:sz w:val="28"/>
                <w:szCs w:val="28"/>
              </w:rPr>
              <w:t>（一）广东省内医学教育相关的高等院校、科研机构、企事业单位以及依法成立的社会团体；</w:t>
            </w:r>
          </w:p>
        </w:tc>
        <w:tc>
          <w:tcPr>
            <w:tcW w:w="1559" w:type="dxa"/>
          </w:tcPr>
          <w:p w14:paraId="63597E2B" w14:textId="41BA1463" w:rsidR="003110D2" w:rsidRPr="002C1C8A" w:rsidRDefault="00D744AB" w:rsidP="000B130D">
            <w:pPr>
              <w:rPr>
                <w:rFonts w:ascii="仿宋" w:eastAsia="仿宋" w:hAnsi="仿宋"/>
                <w:sz w:val="28"/>
                <w:szCs w:val="28"/>
              </w:rPr>
            </w:pPr>
            <w:r w:rsidRPr="002C1C8A">
              <w:rPr>
                <w:rFonts w:ascii="仿宋" w:eastAsia="仿宋" w:hAnsi="仿宋" w:hint="eastAsia"/>
                <w:sz w:val="28"/>
                <w:szCs w:val="28"/>
              </w:rPr>
              <w:t>表述更确切</w:t>
            </w:r>
          </w:p>
        </w:tc>
      </w:tr>
      <w:tr w:rsidR="004E67D8" w:rsidRPr="002C1C8A" w14:paraId="7233C911" w14:textId="77777777" w:rsidTr="002C1C8A">
        <w:tc>
          <w:tcPr>
            <w:tcW w:w="1301" w:type="dxa"/>
          </w:tcPr>
          <w:p w14:paraId="50DAA730" w14:textId="77777777" w:rsidR="004E67D8" w:rsidRPr="002C1C8A" w:rsidRDefault="004E67D8" w:rsidP="000B130D">
            <w:pPr>
              <w:rPr>
                <w:rFonts w:ascii="仿宋" w:eastAsia="仿宋" w:hAnsi="仿宋" w:hint="eastAsia"/>
                <w:sz w:val="28"/>
                <w:szCs w:val="28"/>
              </w:rPr>
            </w:pPr>
          </w:p>
        </w:tc>
        <w:tc>
          <w:tcPr>
            <w:tcW w:w="3378" w:type="dxa"/>
          </w:tcPr>
          <w:p w14:paraId="6F4CCA48" w14:textId="77777777" w:rsidR="004E67D8" w:rsidRPr="002C1C8A" w:rsidRDefault="004E67D8" w:rsidP="000B130D">
            <w:pPr>
              <w:rPr>
                <w:rFonts w:ascii="仿宋" w:eastAsia="仿宋" w:hAnsi="仿宋" w:hint="eastAsia"/>
                <w:sz w:val="28"/>
                <w:szCs w:val="28"/>
              </w:rPr>
            </w:pPr>
          </w:p>
        </w:tc>
        <w:tc>
          <w:tcPr>
            <w:tcW w:w="2693" w:type="dxa"/>
          </w:tcPr>
          <w:p w14:paraId="6FF910EF" w14:textId="77777777" w:rsidR="004E67D8" w:rsidRPr="002C1C8A" w:rsidRDefault="004E67D8" w:rsidP="000B130D">
            <w:pPr>
              <w:rPr>
                <w:rFonts w:ascii="仿宋" w:eastAsia="仿宋" w:hAnsi="仿宋" w:hint="eastAsia"/>
                <w:sz w:val="28"/>
                <w:szCs w:val="28"/>
              </w:rPr>
            </w:pPr>
          </w:p>
        </w:tc>
        <w:tc>
          <w:tcPr>
            <w:tcW w:w="1559" w:type="dxa"/>
          </w:tcPr>
          <w:p w14:paraId="410B8681" w14:textId="77777777" w:rsidR="004E67D8" w:rsidRPr="002C1C8A" w:rsidRDefault="004E67D8" w:rsidP="000B130D">
            <w:pPr>
              <w:rPr>
                <w:rFonts w:ascii="仿宋" w:eastAsia="仿宋" w:hAnsi="仿宋" w:hint="eastAsia"/>
                <w:sz w:val="28"/>
                <w:szCs w:val="28"/>
              </w:rPr>
            </w:pPr>
          </w:p>
        </w:tc>
      </w:tr>
      <w:tr w:rsidR="004E67D8" w:rsidRPr="002C1C8A" w14:paraId="2044B403" w14:textId="77777777" w:rsidTr="002C1C8A">
        <w:tc>
          <w:tcPr>
            <w:tcW w:w="1301" w:type="dxa"/>
          </w:tcPr>
          <w:p w14:paraId="4B22FE28" w14:textId="06BA950F" w:rsidR="004E67D8" w:rsidRPr="002C1C8A" w:rsidRDefault="004E67D8" w:rsidP="000B130D">
            <w:pPr>
              <w:rPr>
                <w:rFonts w:ascii="仿宋" w:eastAsia="仿宋" w:hAnsi="仿宋" w:hint="eastAsia"/>
                <w:sz w:val="28"/>
                <w:szCs w:val="28"/>
              </w:rPr>
            </w:pPr>
            <w:r>
              <w:rPr>
                <w:rFonts w:ascii="仿宋" w:eastAsia="仿宋" w:hAnsi="仿宋" w:hint="eastAsia"/>
                <w:sz w:val="28"/>
                <w:szCs w:val="28"/>
              </w:rPr>
              <w:t>第二十一条</w:t>
            </w:r>
          </w:p>
        </w:tc>
        <w:tc>
          <w:tcPr>
            <w:tcW w:w="3378" w:type="dxa"/>
          </w:tcPr>
          <w:p w14:paraId="187D2D5C" w14:textId="7839A570" w:rsidR="004E67D8" w:rsidRPr="002C1C8A" w:rsidRDefault="004E67D8" w:rsidP="000B130D">
            <w:pPr>
              <w:rPr>
                <w:rFonts w:ascii="仿宋" w:eastAsia="仿宋" w:hAnsi="仿宋" w:hint="eastAsia"/>
                <w:sz w:val="28"/>
                <w:szCs w:val="28"/>
              </w:rPr>
            </w:pPr>
            <w:r w:rsidRPr="004E67D8">
              <w:rPr>
                <w:rFonts w:ascii="仿宋" w:eastAsia="仿宋" w:hAnsi="仿宋"/>
                <w:sz w:val="28"/>
                <w:szCs w:val="28"/>
              </w:rPr>
              <w:t>本会的最高权力机构是会员大会（或会员代表大会）。会员大会（或会员代</w:t>
            </w:r>
            <w:r w:rsidRPr="004E67D8">
              <w:rPr>
                <w:rFonts w:ascii="仿宋" w:eastAsia="仿宋" w:hAnsi="仿宋"/>
                <w:sz w:val="28"/>
                <w:szCs w:val="28"/>
              </w:rPr>
              <w:lastRenderedPageBreak/>
              <w:t>表大会）每届任期五年。会员大会（或会员代表大会）每年至少召开一次，遇特殊情况由理事会决定随时召开。</w:t>
            </w:r>
          </w:p>
        </w:tc>
        <w:tc>
          <w:tcPr>
            <w:tcW w:w="2693" w:type="dxa"/>
          </w:tcPr>
          <w:p w14:paraId="1541DA52" w14:textId="710737E2" w:rsidR="004E67D8" w:rsidRPr="002C1C8A" w:rsidRDefault="004E67D8" w:rsidP="000B130D">
            <w:pPr>
              <w:rPr>
                <w:rFonts w:ascii="仿宋" w:eastAsia="仿宋" w:hAnsi="仿宋" w:hint="eastAsia"/>
                <w:sz w:val="28"/>
                <w:szCs w:val="28"/>
              </w:rPr>
            </w:pPr>
            <w:r w:rsidRPr="004E67D8">
              <w:rPr>
                <w:rFonts w:ascii="仿宋" w:eastAsia="仿宋" w:hAnsi="仿宋"/>
                <w:sz w:val="28"/>
                <w:szCs w:val="28"/>
              </w:rPr>
              <w:lastRenderedPageBreak/>
              <w:t>本会的最高权力机构是会员大会（或会员代表大会）。会员</w:t>
            </w:r>
            <w:r w:rsidRPr="004E67D8">
              <w:rPr>
                <w:rFonts w:ascii="仿宋" w:eastAsia="仿宋" w:hAnsi="仿宋"/>
                <w:sz w:val="28"/>
                <w:szCs w:val="28"/>
              </w:rPr>
              <w:lastRenderedPageBreak/>
              <w:t>大会（或会员代表大会）每届任期五年。会员大会（或会员代表大会）每</w:t>
            </w:r>
            <w:r>
              <w:rPr>
                <w:rFonts w:ascii="仿宋" w:eastAsia="仿宋" w:hAnsi="仿宋" w:hint="eastAsia"/>
                <w:sz w:val="28"/>
                <w:szCs w:val="28"/>
              </w:rPr>
              <w:t>五年</w:t>
            </w:r>
            <w:r w:rsidRPr="004E67D8">
              <w:rPr>
                <w:rFonts w:ascii="仿宋" w:eastAsia="仿宋" w:hAnsi="仿宋"/>
                <w:sz w:val="28"/>
                <w:szCs w:val="28"/>
              </w:rPr>
              <w:t>召开一次，遇特殊情况由理事会决定随时召开。</w:t>
            </w:r>
          </w:p>
        </w:tc>
        <w:tc>
          <w:tcPr>
            <w:tcW w:w="1559" w:type="dxa"/>
          </w:tcPr>
          <w:p w14:paraId="1A614299" w14:textId="560D326C" w:rsidR="004E67D8" w:rsidRPr="004E67D8" w:rsidRDefault="004E67D8" w:rsidP="000B130D">
            <w:pPr>
              <w:rPr>
                <w:rFonts w:ascii="仿宋" w:eastAsia="仿宋" w:hAnsi="仿宋" w:hint="eastAsia"/>
                <w:sz w:val="28"/>
                <w:szCs w:val="28"/>
              </w:rPr>
            </w:pPr>
            <w:r>
              <w:rPr>
                <w:rFonts w:ascii="仿宋" w:eastAsia="仿宋" w:hAnsi="仿宋" w:hint="eastAsia"/>
                <w:sz w:val="28"/>
                <w:szCs w:val="28"/>
              </w:rPr>
              <w:lastRenderedPageBreak/>
              <w:t>因协会分支机构及会员数量</w:t>
            </w:r>
            <w:r>
              <w:rPr>
                <w:rFonts w:ascii="仿宋" w:eastAsia="仿宋" w:hAnsi="仿宋" w:hint="eastAsia"/>
                <w:sz w:val="28"/>
                <w:szCs w:val="28"/>
              </w:rPr>
              <w:lastRenderedPageBreak/>
              <w:t>众多，参考医疗行业相关协会做法，将会员大会（或会员代表大会）修</w:t>
            </w:r>
            <w:bookmarkStart w:id="0" w:name="_GoBack"/>
            <w:bookmarkEnd w:id="0"/>
            <w:r>
              <w:rPr>
                <w:rFonts w:ascii="仿宋" w:eastAsia="仿宋" w:hAnsi="仿宋" w:hint="eastAsia"/>
                <w:sz w:val="28"/>
                <w:szCs w:val="28"/>
              </w:rPr>
              <w:t>改为每五年召开一次。</w:t>
            </w:r>
          </w:p>
        </w:tc>
      </w:tr>
    </w:tbl>
    <w:p w14:paraId="5743CD88" w14:textId="4254B0B9" w:rsidR="009F425D" w:rsidRDefault="009F425D">
      <w:pPr>
        <w:widowControl/>
        <w:jc w:val="left"/>
        <w:rPr>
          <w:rFonts w:ascii="黑体" w:eastAsia="黑体" w:hAnsi="黑体"/>
          <w:b/>
          <w:bCs/>
          <w:sz w:val="44"/>
          <w:szCs w:val="44"/>
        </w:rPr>
      </w:pPr>
    </w:p>
    <w:p w14:paraId="460C93C1" w14:textId="77777777" w:rsidR="009F425D" w:rsidRDefault="009F425D">
      <w:pPr>
        <w:widowControl/>
        <w:jc w:val="left"/>
        <w:rPr>
          <w:rFonts w:ascii="黑体" w:eastAsia="黑体" w:hAnsi="黑体"/>
          <w:b/>
          <w:bCs/>
          <w:sz w:val="44"/>
          <w:szCs w:val="44"/>
        </w:rPr>
      </w:pPr>
      <w:r>
        <w:rPr>
          <w:rFonts w:ascii="黑体" w:eastAsia="黑体" w:hAnsi="黑体"/>
          <w:b/>
          <w:bCs/>
          <w:sz w:val="44"/>
          <w:szCs w:val="44"/>
        </w:rPr>
        <w:br w:type="page"/>
      </w:r>
    </w:p>
    <w:p w14:paraId="6C6EA952" w14:textId="09DE8DCB" w:rsidR="007F51A3" w:rsidRPr="00E166EA" w:rsidRDefault="00E166EA" w:rsidP="007F51A3">
      <w:pPr>
        <w:jc w:val="center"/>
        <w:rPr>
          <w:rFonts w:ascii="华文中宋" w:eastAsia="华文中宋" w:hAnsi="华文中宋"/>
          <w:b/>
          <w:bCs/>
          <w:sz w:val="44"/>
          <w:szCs w:val="44"/>
        </w:rPr>
      </w:pPr>
      <w:r w:rsidRPr="00E166EA">
        <w:rPr>
          <w:rFonts w:ascii="华文中宋" w:eastAsia="华文中宋" w:hAnsi="华文中宋" w:hint="eastAsia"/>
          <w:b/>
          <w:bCs/>
          <w:sz w:val="44"/>
          <w:szCs w:val="44"/>
        </w:rPr>
        <w:lastRenderedPageBreak/>
        <w:t>关</w:t>
      </w:r>
      <w:r w:rsidR="007F51A3" w:rsidRPr="00E166EA">
        <w:rPr>
          <w:rFonts w:ascii="华文中宋" w:eastAsia="华文中宋" w:hAnsi="华文中宋" w:hint="eastAsia"/>
          <w:b/>
          <w:bCs/>
          <w:sz w:val="44"/>
          <w:szCs w:val="44"/>
        </w:rPr>
        <w:t>于修改《广东省医学教育协会章程》的说明</w:t>
      </w:r>
    </w:p>
    <w:p w14:paraId="0D3B44EC" w14:textId="77777777" w:rsidR="00F601A6" w:rsidRPr="007F51A3" w:rsidRDefault="00F601A6" w:rsidP="007F51A3">
      <w:pPr>
        <w:jc w:val="center"/>
        <w:rPr>
          <w:rFonts w:ascii="黑体" w:eastAsia="黑体" w:hAnsi="黑体"/>
          <w:b/>
          <w:bCs/>
          <w:sz w:val="44"/>
          <w:szCs w:val="44"/>
        </w:rPr>
      </w:pPr>
    </w:p>
    <w:p w14:paraId="139C9D36" w14:textId="1EAED706" w:rsidR="007F51A3" w:rsidRPr="007F51A3" w:rsidRDefault="007F51A3" w:rsidP="007F51A3">
      <w:pPr>
        <w:rPr>
          <w:rFonts w:ascii="仿宋" w:eastAsia="仿宋" w:hAnsi="仿宋"/>
          <w:sz w:val="32"/>
          <w:szCs w:val="32"/>
        </w:rPr>
      </w:pPr>
      <w:r w:rsidRPr="007F51A3">
        <w:rPr>
          <w:rFonts w:ascii="仿宋" w:eastAsia="仿宋" w:hAnsi="仿宋" w:hint="eastAsia"/>
          <w:sz w:val="32"/>
          <w:szCs w:val="32"/>
        </w:rPr>
        <w:t>各位</w:t>
      </w:r>
      <w:r w:rsidR="00604B78">
        <w:rPr>
          <w:rFonts w:ascii="仿宋" w:eastAsia="仿宋" w:hAnsi="仿宋" w:hint="eastAsia"/>
          <w:sz w:val="32"/>
          <w:szCs w:val="32"/>
        </w:rPr>
        <w:t>理事</w:t>
      </w:r>
      <w:r w:rsidRPr="007F51A3">
        <w:rPr>
          <w:rFonts w:ascii="仿宋" w:eastAsia="仿宋" w:hAnsi="仿宋" w:hint="eastAsia"/>
          <w:sz w:val="32"/>
          <w:szCs w:val="32"/>
        </w:rPr>
        <w:t>：</w:t>
      </w:r>
    </w:p>
    <w:p w14:paraId="4B0F8904" w14:textId="1C33518B" w:rsidR="005907AE" w:rsidRDefault="005907AE" w:rsidP="00F601A6">
      <w:pPr>
        <w:ind w:firstLineChars="200" w:firstLine="640"/>
        <w:rPr>
          <w:rFonts w:ascii="仿宋" w:eastAsia="仿宋" w:hAnsi="仿宋"/>
          <w:sz w:val="32"/>
          <w:szCs w:val="32"/>
        </w:rPr>
      </w:pPr>
      <w:r>
        <w:rPr>
          <w:rFonts w:ascii="仿宋" w:eastAsia="仿宋" w:hAnsi="仿宋" w:hint="eastAsia"/>
          <w:sz w:val="32"/>
          <w:szCs w:val="32"/>
        </w:rPr>
        <w:t>按照广东省民政厅和广东省医学教育协会章程的有关规定，协会秘书处对《广东省医学教育协会章程》（以下简称《章程》）进行了修改，</w:t>
      </w:r>
      <w:r w:rsidR="00604B78">
        <w:rPr>
          <w:rFonts w:ascii="仿宋" w:eastAsia="仿宋" w:hAnsi="仿宋" w:hint="eastAsia"/>
          <w:sz w:val="32"/>
          <w:szCs w:val="32"/>
        </w:rPr>
        <w:t>现</w:t>
      </w:r>
      <w:r w:rsidR="00F601A6">
        <w:rPr>
          <w:rFonts w:ascii="仿宋" w:eastAsia="仿宋" w:hAnsi="仿宋" w:hint="eastAsia"/>
          <w:sz w:val="32"/>
          <w:szCs w:val="32"/>
        </w:rPr>
        <w:t>将《章程》（修改稿）提请广东省医学教育协会</w:t>
      </w:r>
      <w:r w:rsidR="00604B78">
        <w:rPr>
          <w:rFonts w:ascii="仿宋" w:eastAsia="仿宋" w:hAnsi="仿宋" w:hint="eastAsia"/>
          <w:sz w:val="32"/>
          <w:szCs w:val="32"/>
        </w:rPr>
        <w:t>第一届四次理事会暨常务理事会</w:t>
      </w:r>
      <w:r w:rsidR="00F601A6">
        <w:rPr>
          <w:rFonts w:ascii="仿宋" w:eastAsia="仿宋" w:hAnsi="仿宋" w:hint="eastAsia"/>
          <w:sz w:val="32"/>
          <w:szCs w:val="32"/>
        </w:rPr>
        <w:t>审议</w:t>
      </w:r>
      <w:r w:rsidR="007F51A3" w:rsidRPr="007F51A3">
        <w:rPr>
          <w:rFonts w:ascii="仿宋" w:eastAsia="仿宋" w:hAnsi="仿宋" w:hint="eastAsia"/>
          <w:sz w:val="32"/>
          <w:szCs w:val="32"/>
        </w:rPr>
        <w:t>。</w:t>
      </w:r>
      <w:r w:rsidR="00F601A6">
        <w:rPr>
          <w:rFonts w:ascii="仿宋" w:eastAsia="仿宋" w:hAnsi="仿宋" w:hint="eastAsia"/>
          <w:sz w:val="32"/>
          <w:szCs w:val="32"/>
        </w:rPr>
        <w:t>下面就《章程》修改作几点说明。</w:t>
      </w:r>
    </w:p>
    <w:p w14:paraId="774B2F45" w14:textId="0AED4227" w:rsidR="007F51A3" w:rsidRPr="00F601A6" w:rsidRDefault="007F51A3" w:rsidP="007F51A3">
      <w:pPr>
        <w:ind w:firstLineChars="200" w:firstLine="643"/>
        <w:rPr>
          <w:rFonts w:ascii="仿宋" w:eastAsia="仿宋" w:hAnsi="仿宋"/>
          <w:b/>
          <w:bCs/>
          <w:sz w:val="32"/>
          <w:szCs w:val="32"/>
        </w:rPr>
      </w:pPr>
      <w:r w:rsidRPr="00F601A6">
        <w:rPr>
          <w:rFonts w:ascii="仿宋" w:eastAsia="仿宋" w:hAnsi="仿宋" w:hint="eastAsia"/>
          <w:b/>
          <w:bCs/>
          <w:sz w:val="32"/>
          <w:szCs w:val="32"/>
        </w:rPr>
        <w:t>一、《章程》修改的必要性</w:t>
      </w:r>
    </w:p>
    <w:p w14:paraId="6850048D" w14:textId="0A1FED7C" w:rsidR="00F601A6" w:rsidRPr="00F601A6" w:rsidRDefault="00F601A6" w:rsidP="00F601A6">
      <w:pPr>
        <w:ind w:firstLineChars="200" w:firstLine="640"/>
        <w:rPr>
          <w:rFonts w:ascii="仿宋" w:eastAsia="仿宋" w:hAnsi="仿宋"/>
          <w:sz w:val="32"/>
          <w:szCs w:val="32"/>
        </w:rPr>
      </w:pPr>
      <w:r w:rsidRPr="00F601A6">
        <w:rPr>
          <w:rFonts w:ascii="仿宋" w:eastAsia="仿宋" w:hAnsi="仿宋" w:hint="eastAsia"/>
          <w:sz w:val="32"/>
          <w:szCs w:val="32"/>
        </w:rPr>
        <w:t>自</w:t>
      </w:r>
      <w:r>
        <w:rPr>
          <w:rFonts w:ascii="仿宋" w:eastAsia="仿宋" w:hAnsi="仿宋" w:hint="eastAsia"/>
          <w:sz w:val="32"/>
          <w:szCs w:val="32"/>
        </w:rPr>
        <w:t>协会成立</w:t>
      </w:r>
      <w:r w:rsidRPr="00F601A6">
        <w:rPr>
          <w:rFonts w:ascii="仿宋" w:eastAsia="仿宋" w:hAnsi="仿宋"/>
          <w:sz w:val="32"/>
          <w:szCs w:val="32"/>
        </w:rPr>
        <w:t>以来，党中央、国务院</w:t>
      </w:r>
      <w:r>
        <w:rPr>
          <w:rFonts w:ascii="仿宋" w:eastAsia="仿宋" w:hAnsi="仿宋" w:hint="eastAsia"/>
          <w:sz w:val="32"/>
          <w:szCs w:val="32"/>
        </w:rPr>
        <w:t>、国</w:t>
      </w:r>
      <w:r w:rsidR="00B24962">
        <w:rPr>
          <w:rFonts w:ascii="仿宋" w:eastAsia="仿宋" w:hAnsi="仿宋" w:hint="eastAsia"/>
          <w:sz w:val="32"/>
          <w:szCs w:val="32"/>
        </w:rPr>
        <w:t>家</w:t>
      </w:r>
      <w:r>
        <w:rPr>
          <w:rFonts w:ascii="仿宋" w:eastAsia="仿宋" w:hAnsi="仿宋" w:hint="eastAsia"/>
          <w:sz w:val="32"/>
          <w:szCs w:val="32"/>
        </w:rPr>
        <w:t>卫生健康委员会等部门</w:t>
      </w:r>
      <w:r w:rsidRPr="00F601A6">
        <w:rPr>
          <w:rFonts w:ascii="仿宋" w:eastAsia="仿宋" w:hAnsi="仿宋"/>
          <w:sz w:val="32"/>
          <w:szCs w:val="32"/>
        </w:rPr>
        <w:t>高度重视和支持</w:t>
      </w:r>
      <w:r>
        <w:rPr>
          <w:rFonts w:ascii="仿宋" w:eastAsia="仿宋" w:hAnsi="仿宋" w:hint="eastAsia"/>
          <w:sz w:val="32"/>
          <w:szCs w:val="32"/>
        </w:rPr>
        <w:t>医学教育</w:t>
      </w:r>
      <w:r w:rsidRPr="00F601A6">
        <w:rPr>
          <w:rFonts w:ascii="仿宋" w:eastAsia="仿宋" w:hAnsi="仿宋"/>
          <w:sz w:val="32"/>
          <w:szCs w:val="32"/>
        </w:rPr>
        <w:t>及</w:t>
      </w:r>
      <w:r>
        <w:rPr>
          <w:rFonts w:ascii="仿宋" w:eastAsia="仿宋" w:hAnsi="仿宋" w:hint="eastAsia"/>
          <w:sz w:val="32"/>
          <w:szCs w:val="32"/>
        </w:rPr>
        <w:t>社会团体组织</w:t>
      </w:r>
      <w:r w:rsidRPr="00F601A6">
        <w:rPr>
          <w:rFonts w:ascii="仿宋" w:eastAsia="仿宋" w:hAnsi="仿宋"/>
          <w:sz w:val="32"/>
          <w:szCs w:val="32"/>
        </w:rPr>
        <w:t>工作，制定了一系列重大的方针政策，结合新形势下</w:t>
      </w:r>
      <w:r>
        <w:rPr>
          <w:rFonts w:ascii="仿宋" w:eastAsia="仿宋" w:hAnsi="仿宋" w:hint="eastAsia"/>
          <w:sz w:val="32"/>
          <w:szCs w:val="32"/>
        </w:rPr>
        <w:t>广东</w:t>
      </w:r>
      <w:r w:rsidRPr="00F601A6">
        <w:rPr>
          <w:rFonts w:ascii="仿宋" w:eastAsia="仿宋" w:hAnsi="仿宋"/>
          <w:sz w:val="32"/>
          <w:szCs w:val="32"/>
        </w:rPr>
        <w:t>省</w:t>
      </w:r>
      <w:r w:rsidR="00361B94">
        <w:rPr>
          <w:rFonts w:ascii="仿宋" w:eastAsia="仿宋" w:hAnsi="仿宋" w:hint="eastAsia"/>
          <w:sz w:val="32"/>
          <w:szCs w:val="32"/>
        </w:rPr>
        <w:t>卫生</w:t>
      </w:r>
      <w:r w:rsidRPr="00F601A6">
        <w:rPr>
          <w:rFonts w:ascii="仿宋" w:eastAsia="仿宋" w:hAnsi="仿宋"/>
          <w:sz w:val="32"/>
          <w:szCs w:val="32"/>
        </w:rPr>
        <w:t>事业发展的战略需求，围绕以</w:t>
      </w:r>
      <w:r w:rsidR="00D5393A">
        <w:rPr>
          <w:rFonts w:ascii="仿宋" w:eastAsia="仿宋" w:hAnsi="仿宋" w:hint="eastAsia"/>
          <w:sz w:val="32"/>
          <w:szCs w:val="32"/>
        </w:rPr>
        <w:t>社会</w:t>
      </w:r>
      <w:r w:rsidRPr="00F601A6">
        <w:rPr>
          <w:rFonts w:ascii="仿宋" w:eastAsia="仿宋" w:hAnsi="仿宋"/>
          <w:sz w:val="32"/>
          <w:szCs w:val="32"/>
        </w:rPr>
        <w:t>公共服务为引领，持续推进</w:t>
      </w:r>
      <w:r w:rsidR="00323CDC">
        <w:rPr>
          <w:rFonts w:ascii="仿宋" w:eastAsia="仿宋" w:hAnsi="仿宋" w:hint="eastAsia"/>
          <w:sz w:val="32"/>
          <w:szCs w:val="32"/>
        </w:rPr>
        <w:t>我省</w:t>
      </w:r>
      <w:r w:rsidR="00361B94">
        <w:rPr>
          <w:rFonts w:ascii="仿宋" w:eastAsia="仿宋" w:hAnsi="仿宋" w:hint="eastAsia"/>
          <w:sz w:val="32"/>
          <w:szCs w:val="32"/>
        </w:rPr>
        <w:t>医学教育</w:t>
      </w:r>
      <w:r w:rsidRPr="00F601A6">
        <w:rPr>
          <w:rFonts w:ascii="仿宋" w:eastAsia="仿宋" w:hAnsi="仿宋"/>
          <w:sz w:val="32"/>
          <w:szCs w:val="32"/>
        </w:rPr>
        <w:t>体系建设，重新修订、完善</w:t>
      </w:r>
      <w:r w:rsidR="00361B94">
        <w:rPr>
          <w:rFonts w:ascii="仿宋" w:eastAsia="仿宋" w:hAnsi="仿宋" w:hint="eastAsia"/>
          <w:sz w:val="32"/>
          <w:szCs w:val="32"/>
        </w:rPr>
        <w:t>协会</w:t>
      </w:r>
      <w:r w:rsidRPr="00F601A6">
        <w:rPr>
          <w:rFonts w:ascii="仿宋" w:eastAsia="仿宋" w:hAnsi="仿宋"/>
          <w:sz w:val="32"/>
          <w:szCs w:val="32"/>
        </w:rPr>
        <w:t>章程，以适应新形势对</w:t>
      </w:r>
      <w:r w:rsidR="00361B94">
        <w:rPr>
          <w:rFonts w:ascii="仿宋" w:eastAsia="仿宋" w:hAnsi="仿宋" w:hint="eastAsia"/>
          <w:sz w:val="32"/>
          <w:szCs w:val="32"/>
        </w:rPr>
        <w:t>协会</w:t>
      </w:r>
      <w:r w:rsidRPr="00F601A6">
        <w:rPr>
          <w:rFonts w:ascii="仿宋" w:eastAsia="仿宋" w:hAnsi="仿宋"/>
          <w:sz w:val="32"/>
          <w:szCs w:val="32"/>
        </w:rPr>
        <w:t>工作的要求，更好地践行宗旨，充分发挥</w:t>
      </w:r>
      <w:r w:rsidR="00361B94">
        <w:rPr>
          <w:rFonts w:ascii="仿宋" w:eastAsia="仿宋" w:hAnsi="仿宋" w:hint="eastAsia"/>
          <w:sz w:val="32"/>
          <w:szCs w:val="32"/>
        </w:rPr>
        <w:t>广东省医学教育协会</w:t>
      </w:r>
      <w:r w:rsidRPr="00F601A6">
        <w:rPr>
          <w:rFonts w:ascii="仿宋" w:eastAsia="仿宋" w:hAnsi="仿宋"/>
          <w:sz w:val="32"/>
          <w:szCs w:val="32"/>
        </w:rPr>
        <w:t>工作在提高</w:t>
      </w:r>
      <w:r w:rsidR="00361B94">
        <w:rPr>
          <w:rFonts w:ascii="仿宋" w:eastAsia="仿宋" w:hAnsi="仿宋" w:hint="eastAsia"/>
          <w:sz w:val="32"/>
          <w:szCs w:val="32"/>
        </w:rPr>
        <w:t>服务</w:t>
      </w:r>
      <w:r w:rsidRPr="00F601A6">
        <w:rPr>
          <w:rFonts w:ascii="仿宋" w:eastAsia="仿宋" w:hAnsi="仿宋"/>
          <w:sz w:val="32"/>
          <w:szCs w:val="32"/>
        </w:rPr>
        <w:t>能力、</w:t>
      </w:r>
      <w:r w:rsidR="00361B94">
        <w:rPr>
          <w:rFonts w:ascii="仿宋" w:eastAsia="仿宋" w:hAnsi="仿宋" w:hint="eastAsia"/>
          <w:sz w:val="32"/>
          <w:szCs w:val="32"/>
        </w:rPr>
        <w:t>创新</w:t>
      </w:r>
      <w:r w:rsidRPr="00F601A6">
        <w:rPr>
          <w:rFonts w:ascii="仿宋" w:eastAsia="仿宋" w:hAnsi="仿宋"/>
          <w:sz w:val="32"/>
          <w:szCs w:val="32"/>
        </w:rPr>
        <w:t>能力中不可替代的特殊作用。使</w:t>
      </w:r>
      <w:r w:rsidR="00361B94">
        <w:rPr>
          <w:rFonts w:ascii="仿宋" w:eastAsia="仿宋" w:hAnsi="仿宋" w:hint="eastAsia"/>
          <w:sz w:val="32"/>
          <w:szCs w:val="32"/>
        </w:rPr>
        <w:t>协会</w:t>
      </w:r>
      <w:r w:rsidRPr="00F601A6">
        <w:rPr>
          <w:rFonts w:ascii="仿宋" w:eastAsia="仿宋" w:hAnsi="仿宋"/>
          <w:sz w:val="32"/>
          <w:szCs w:val="32"/>
        </w:rPr>
        <w:t>组织在</w:t>
      </w:r>
      <w:r w:rsidR="00361B94">
        <w:rPr>
          <w:rFonts w:ascii="仿宋" w:eastAsia="仿宋" w:hAnsi="仿宋" w:hint="eastAsia"/>
          <w:sz w:val="32"/>
          <w:szCs w:val="32"/>
        </w:rPr>
        <w:t>广东</w:t>
      </w:r>
      <w:r w:rsidRPr="00F601A6">
        <w:rPr>
          <w:rFonts w:ascii="仿宋" w:eastAsia="仿宋" w:hAnsi="仿宋"/>
          <w:sz w:val="32"/>
          <w:szCs w:val="32"/>
        </w:rPr>
        <w:t>省社会经济发展、构建社会主义和谐社会、促进</w:t>
      </w:r>
      <w:r w:rsidR="00361B94">
        <w:rPr>
          <w:rFonts w:ascii="仿宋" w:eastAsia="仿宋" w:hAnsi="仿宋" w:hint="eastAsia"/>
          <w:sz w:val="32"/>
          <w:szCs w:val="32"/>
        </w:rPr>
        <w:t>医疗卫生</w:t>
      </w:r>
      <w:r w:rsidRPr="00F601A6">
        <w:rPr>
          <w:rFonts w:ascii="仿宋" w:eastAsia="仿宋" w:hAnsi="仿宋"/>
          <w:sz w:val="32"/>
          <w:szCs w:val="32"/>
        </w:rPr>
        <w:t>事业的发展中发挥更大的作用。</w:t>
      </w:r>
    </w:p>
    <w:p w14:paraId="60CB91C0" w14:textId="77777777" w:rsidR="00F601A6" w:rsidRPr="00F601A6" w:rsidRDefault="00F601A6" w:rsidP="00F601A6">
      <w:pPr>
        <w:ind w:firstLineChars="200" w:firstLine="643"/>
        <w:rPr>
          <w:rFonts w:ascii="仿宋" w:eastAsia="仿宋" w:hAnsi="仿宋"/>
          <w:b/>
          <w:bCs/>
          <w:sz w:val="32"/>
          <w:szCs w:val="32"/>
        </w:rPr>
      </w:pPr>
      <w:r w:rsidRPr="00F601A6">
        <w:rPr>
          <w:rFonts w:ascii="仿宋" w:eastAsia="仿宋" w:hAnsi="仿宋" w:hint="eastAsia"/>
          <w:b/>
          <w:bCs/>
          <w:sz w:val="32"/>
          <w:szCs w:val="32"/>
        </w:rPr>
        <w:t>二、《章程》修改的依据</w:t>
      </w:r>
    </w:p>
    <w:p w14:paraId="6A1FF4CB" w14:textId="369199BD" w:rsidR="00F601A6" w:rsidRPr="00F601A6" w:rsidRDefault="00F601A6" w:rsidP="00D0235F">
      <w:pPr>
        <w:ind w:firstLineChars="200" w:firstLine="640"/>
        <w:rPr>
          <w:rFonts w:ascii="仿宋" w:eastAsia="仿宋" w:hAnsi="仿宋"/>
          <w:sz w:val="32"/>
          <w:szCs w:val="32"/>
        </w:rPr>
      </w:pPr>
      <w:r w:rsidRPr="00F601A6">
        <w:rPr>
          <w:rFonts w:ascii="仿宋" w:eastAsia="仿宋" w:hAnsi="仿宋"/>
          <w:sz w:val="32"/>
          <w:szCs w:val="32"/>
        </w:rPr>
        <w:t>1.</w:t>
      </w:r>
      <w:r w:rsidR="00361B94" w:rsidRPr="00F601A6">
        <w:rPr>
          <w:rFonts w:ascii="仿宋" w:eastAsia="仿宋" w:hAnsi="仿宋"/>
          <w:sz w:val="32"/>
          <w:szCs w:val="32"/>
        </w:rPr>
        <w:t xml:space="preserve"> </w:t>
      </w:r>
      <w:r w:rsidRPr="00F601A6">
        <w:rPr>
          <w:rFonts w:ascii="仿宋" w:eastAsia="仿宋" w:hAnsi="仿宋"/>
          <w:sz w:val="32"/>
          <w:szCs w:val="32"/>
        </w:rPr>
        <w:t>社会团体章程</w:t>
      </w:r>
      <w:r w:rsidR="00D0235F">
        <w:rPr>
          <w:rFonts w:ascii="仿宋" w:eastAsia="仿宋" w:hAnsi="仿宋" w:hint="eastAsia"/>
          <w:sz w:val="32"/>
          <w:szCs w:val="32"/>
        </w:rPr>
        <w:t>的</w:t>
      </w:r>
      <w:r w:rsidRPr="00F601A6">
        <w:rPr>
          <w:rFonts w:ascii="仿宋" w:eastAsia="仿宋" w:hAnsi="仿宋"/>
          <w:sz w:val="32"/>
          <w:szCs w:val="32"/>
        </w:rPr>
        <w:t>示范文本；（</w:t>
      </w:r>
      <w:r w:rsidR="00D0235F">
        <w:rPr>
          <w:rFonts w:ascii="仿宋" w:eastAsia="仿宋" w:hAnsi="仿宋" w:hint="eastAsia"/>
          <w:sz w:val="32"/>
          <w:szCs w:val="32"/>
        </w:rPr>
        <w:t>广东省民政厅</w:t>
      </w:r>
      <w:r w:rsidRPr="00F601A6">
        <w:rPr>
          <w:rFonts w:ascii="仿宋" w:eastAsia="仿宋" w:hAnsi="仿宋"/>
          <w:sz w:val="32"/>
          <w:szCs w:val="32"/>
        </w:rPr>
        <w:t>印发）（以</w:t>
      </w:r>
      <w:r w:rsidRPr="00F601A6">
        <w:rPr>
          <w:rFonts w:ascii="仿宋" w:eastAsia="仿宋" w:hAnsi="仿宋"/>
          <w:sz w:val="32"/>
          <w:szCs w:val="32"/>
        </w:rPr>
        <w:lastRenderedPageBreak/>
        <w:t>下简称《范本》）</w:t>
      </w:r>
    </w:p>
    <w:p w14:paraId="66FEEE9A" w14:textId="14198F35" w:rsidR="00F601A6" w:rsidRPr="00F601A6" w:rsidRDefault="00D0235F" w:rsidP="00F601A6">
      <w:pPr>
        <w:ind w:firstLineChars="200" w:firstLine="640"/>
        <w:rPr>
          <w:rFonts w:ascii="仿宋" w:eastAsia="仿宋" w:hAnsi="仿宋"/>
          <w:sz w:val="32"/>
          <w:szCs w:val="32"/>
        </w:rPr>
      </w:pPr>
      <w:r>
        <w:rPr>
          <w:rFonts w:ascii="仿宋" w:eastAsia="仿宋" w:hAnsi="仿宋"/>
          <w:sz w:val="32"/>
          <w:szCs w:val="32"/>
        </w:rPr>
        <w:t>2</w:t>
      </w:r>
      <w:r w:rsidR="00F601A6" w:rsidRPr="00F601A6">
        <w:rPr>
          <w:rFonts w:ascii="仿宋" w:eastAsia="仿宋" w:hAnsi="仿宋"/>
          <w:sz w:val="32"/>
          <w:szCs w:val="32"/>
        </w:rPr>
        <w:t xml:space="preserve">. </w:t>
      </w:r>
      <w:r w:rsidR="00361B94" w:rsidRPr="00361B94">
        <w:rPr>
          <w:rFonts w:ascii="仿宋" w:eastAsia="仿宋" w:hAnsi="仿宋" w:hint="eastAsia"/>
          <w:sz w:val="32"/>
          <w:szCs w:val="32"/>
        </w:rPr>
        <w:t>广东省医学教育协会章程（</w:t>
      </w:r>
      <w:r w:rsidR="00361B94" w:rsidRPr="00361B94">
        <w:rPr>
          <w:rFonts w:ascii="仿宋" w:eastAsia="仿宋" w:hAnsi="仿宋"/>
          <w:sz w:val="32"/>
          <w:szCs w:val="32"/>
        </w:rPr>
        <w:t>2016年8月26日广东省医学教育协会第一次会员代表大会通过）（以下简称《章程》）</w:t>
      </w:r>
      <w:r w:rsidR="00361B94">
        <w:rPr>
          <w:rFonts w:ascii="仿宋" w:eastAsia="仿宋" w:hAnsi="仿宋" w:hint="eastAsia"/>
          <w:sz w:val="32"/>
          <w:szCs w:val="32"/>
        </w:rPr>
        <w:t>。</w:t>
      </w:r>
    </w:p>
    <w:p w14:paraId="5D14887F" w14:textId="77777777" w:rsidR="00F601A6" w:rsidRPr="00F601A6" w:rsidRDefault="00F601A6" w:rsidP="00F601A6">
      <w:pPr>
        <w:ind w:firstLineChars="200" w:firstLine="643"/>
        <w:rPr>
          <w:rFonts w:ascii="仿宋" w:eastAsia="仿宋" w:hAnsi="仿宋"/>
          <w:b/>
          <w:bCs/>
          <w:sz w:val="32"/>
          <w:szCs w:val="32"/>
        </w:rPr>
      </w:pPr>
      <w:r w:rsidRPr="00F601A6">
        <w:rPr>
          <w:rFonts w:ascii="仿宋" w:eastAsia="仿宋" w:hAnsi="仿宋" w:hint="eastAsia"/>
          <w:b/>
          <w:bCs/>
          <w:sz w:val="32"/>
          <w:szCs w:val="32"/>
        </w:rPr>
        <w:t>三、《章程》修改的过程</w:t>
      </w:r>
    </w:p>
    <w:p w14:paraId="77C56852" w14:textId="77CC018F" w:rsidR="00F601A6" w:rsidRPr="00F601A6" w:rsidRDefault="00F601A6" w:rsidP="00F601A6">
      <w:pPr>
        <w:ind w:firstLineChars="200" w:firstLine="640"/>
        <w:rPr>
          <w:rFonts w:ascii="仿宋" w:eastAsia="仿宋" w:hAnsi="仿宋"/>
          <w:sz w:val="32"/>
          <w:szCs w:val="32"/>
        </w:rPr>
      </w:pPr>
      <w:r w:rsidRPr="00F601A6">
        <w:rPr>
          <w:rFonts w:ascii="仿宋" w:eastAsia="仿宋" w:hAnsi="仿宋" w:hint="eastAsia"/>
          <w:sz w:val="32"/>
          <w:szCs w:val="32"/>
        </w:rPr>
        <w:t>修改《章程》是历次会员代表大会的重要任务之一。在本届理事会常务理事会的领导下，</w:t>
      </w:r>
      <w:r w:rsidR="00361B94">
        <w:rPr>
          <w:rFonts w:ascii="仿宋" w:eastAsia="仿宋" w:hAnsi="仿宋" w:hint="eastAsia"/>
          <w:sz w:val="32"/>
          <w:szCs w:val="32"/>
        </w:rPr>
        <w:t>协</w:t>
      </w:r>
      <w:r w:rsidRPr="00F601A6">
        <w:rPr>
          <w:rFonts w:ascii="仿宋" w:eastAsia="仿宋" w:hAnsi="仿宋" w:hint="eastAsia"/>
          <w:sz w:val="32"/>
          <w:szCs w:val="32"/>
        </w:rPr>
        <w:t>会秘书处参考了《</w:t>
      </w:r>
      <w:r w:rsidR="00D0235F">
        <w:rPr>
          <w:rFonts w:ascii="仿宋" w:eastAsia="仿宋" w:hAnsi="仿宋" w:hint="eastAsia"/>
          <w:sz w:val="32"/>
          <w:szCs w:val="32"/>
        </w:rPr>
        <w:t>范本</w:t>
      </w:r>
      <w:r w:rsidRPr="00F601A6">
        <w:rPr>
          <w:rFonts w:ascii="仿宋" w:eastAsia="仿宋" w:hAnsi="仿宋" w:hint="eastAsia"/>
          <w:sz w:val="32"/>
          <w:szCs w:val="32"/>
        </w:rPr>
        <w:t>》、《</w:t>
      </w:r>
      <w:r w:rsidR="00D0235F">
        <w:rPr>
          <w:rFonts w:ascii="仿宋" w:eastAsia="仿宋" w:hAnsi="仿宋" w:hint="eastAsia"/>
          <w:sz w:val="32"/>
          <w:szCs w:val="32"/>
        </w:rPr>
        <w:t>章程</w:t>
      </w:r>
      <w:r w:rsidRPr="00F601A6">
        <w:rPr>
          <w:rFonts w:ascii="仿宋" w:eastAsia="仿宋" w:hAnsi="仿宋" w:hint="eastAsia"/>
          <w:sz w:val="32"/>
          <w:szCs w:val="32"/>
        </w:rPr>
        <w:t>》等重要文件，即着手对《章程》进行修改並提出《章程》修改初稿，</w:t>
      </w:r>
      <w:r w:rsidR="00D0235F">
        <w:rPr>
          <w:rFonts w:ascii="仿宋" w:eastAsia="仿宋" w:hAnsi="仿宋" w:hint="eastAsia"/>
          <w:sz w:val="32"/>
          <w:szCs w:val="32"/>
        </w:rPr>
        <w:t>协会办公</w:t>
      </w:r>
      <w:r w:rsidRPr="00F601A6">
        <w:rPr>
          <w:rFonts w:ascii="仿宋" w:eastAsia="仿宋" w:hAnsi="仿宋" w:hint="eastAsia"/>
          <w:sz w:val="32"/>
          <w:szCs w:val="32"/>
        </w:rPr>
        <w:t>会对修改稿逐条进行了认真研究、修改。</w:t>
      </w:r>
      <w:r w:rsidRPr="00F601A6">
        <w:rPr>
          <w:rFonts w:ascii="仿宋" w:eastAsia="仿宋" w:hAnsi="仿宋"/>
          <w:sz w:val="32"/>
          <w:szCs w:val="32"/>
        </w:rPr>
        <w:t>201</w:t>
      </w:r>
      <w:r w:rsidR="00D0235F">
        <w:rPr>
          <w:rFonts w:ascii="仿宋" w:eastAsia="仿宋" w:hAnsi="仿宋"/>
          <w:sz w:val="32"/>
          <w:szCs w:val="32"/>
        </w:rPr>
        <w:t>9</w:t>
      </w:r>
      <w:r w:rsidRPr="00F601A6">
        <w:rPr>
          <w:rFonts w:ascii="仿宋" w:eastAsia="仿宋" w:hAnsi="仿宋"/>
          <w:sz w:val="32"/>
          <w:szCs w:val="32"/>
        </w:rPr>
        <w:t>年</w:t>
      </w:r>
      <w:r w:rsidR="00D0235F">
        <w:rPr>
          <w:rFonts w:ascii="仿宋" w:eastAsia="仿宋" w:hAnsi="仿宋"/>
          <w:sz w:val="32"/>
          <w:szCs w:val="32"/>
        </w:rPr>
        <w:t>9</w:t>
      </w:r>
      <w:r w:rsidRPr="00F601A6">
        <w:rPr>
          <w:rFonts w:ascii="仿宋" w:eastAsia="仿宋" w:hAnsi="仿宋"/>
          <w:sz w:val="32"/>
          <w:szCs w:val="32"/>
        </w:rPr>
        <w:t>月初形成《章程》草案修订（审议稿），现提交本次会议审议。</w:t>
      </w:r>
    </w:p>
    <w:p w14:paraId="6B3FF91D" w14:textId="77777777" w:rsidR="00F601A6" w:rsidRPr="00F601A6" w:rsidRDefault="00F601A6" w:rsidP="00F601A6">
      <w:pPr>
        <w:ind w:firstLineChars="200" w:firstLine="643"/>
        <w:rPr>
          <w:rFonts w:ascii="仿宋" w:eastAsia="仿宋" w:hAnsi="仿宋"/>
          <w:b/>
          <w:bCs/>
          <w:sz w:val="32"/>
          <w:szCs w:val="32"/>
        </w:rPr>
      </w:pPr>
      <w:r w:rsidRPr="00F601A6">
        <w:rPr>
          <w:rFonts w:ascii="仿宋" w:eastAsia="仿宋" w:hAnsi="仿宋" w:hint="eastAsia"/>
          <w:b/>
          <w:bCs/>
          <w:sz w:val="32"/>
          <w:szCs w:val="32"/>
        </w:rPr>
        <w:t>四、《章程》修改的指导思想和主要原则</w:t>
      </w:r>
    </w:p>
    <w:p w14:paraId="1044B9F6" w14:textId="7CCDBC9E" w:rsidR="00F601A6" w:rsidRPr="00F601A6" w:rsidRDefault="00F601A6" w:rsidP="00F601A6">
      <w:pPr>
        <w:ind w:firstLineChars="200" w:firstLine="640"/>
        <w:rPr>
          <w:rFonts w:ascii="仿宋" w:eastAsia="仿宋" w:hAnsi="仿宋"/>
          <w:sz w:val="32"/>
          <w:szCs w:val="32"/>
        </w:rPr>
      </w:pPr>
      <w:r w:rsidRPr="00F601A6">
        <w:rPr>
          <w:rFonts w:ascii="仿宋" w:eastAsia="仿宋" w:hAnsi="仿宋" w:hint="eastAsia"/>
          <w:sz w:val="32"/>
          <w:szCs w:val="32"/>
        </w:rPr>
        <w:t>《章程》修改的指导思想：以</w:t>
      </w:r>
      <w:r w:rsidR="004D1194">
        <w:rPr>
          <w:rFonts w:ascii="仿宋" w:eastAsia="仿宋" w:hAnsi="仿宋" w:hint="eastAsia"/>
          <w:sz w:val="32"/>
          <w:szCs w:val="32"/>
        </w:rPr>
        <w:t>党的十九大报告中</w:t>
      </w:r>
      <w:r w:rsidRPr="00F601A6">
        <w:rPr>
          <w:rFonts w:ascii="仿宋" w:eastAsia="仿宋" w:hAnsi="仿宋" w:hint="eastAsia"/>
          <w:sz w:val="32"/>
          <w:szCs w:val="32"/>
        </w:rPr>
        <w:t>关于</w:t>
      </w:r>
      <w:r w:rsidR="004D1194">
        <w:rPr>
          <w:rFonts w:ascii="仿宋" w:eastAsia="仿宋" w:hAnsi="仿宋" w:hint="eastAsia"/>
          <w:sz w:val="32"/>
          <w:szCs w:val="32"/>
        </w:rPr>
        <w:t>实施健康中国战略以及</w:t>
      </w:r>
      <w:r w:rsidR="004D1194" w:rsidRPr="004D1194">
        <w:rPr>
          <w:rFonts w:ascii="仿宋" w:eastAsia="仿宋" w:hAnsi="仿宋" w:hint="eastAsia"/>
          <w:sz w:val="32"/>
          <w:szCs w:val="32"/>
        </w:rPr>
        <w:t>习近平新时代中国特色社会主义思想为指导，</w:t>
      </w:r>
      <w:r w:rsidRPr="00F601A6">
        <w:rPr>
          <w:rFonts w:ascii="仿宋" w:eastAsia="仿宋" w:hAnsi="仿宋" w:hint="eastAsia"/>
          <w:sz w:val="32"/>
          <w:szCs w:val="32"/>
        </w:rPr>
        <w:t>深入贯彻落实科学发展观，全面</w:t>
      </w:r>
      <w:r w:rsidR="004D1194">
        <w:rPr>
          <w:rFonts w:ascii="仿宋" w:eastAsia="仿宋" w:hAnsi="仿宋" w:hint="eastAsia"/>
          <w:sz w:val="32"/>
          <w:szCs w:val="32"/>
        </w:rPr>
        <w:t>深入</w:t>
      </w:r>
      <w:r w:rsidRPr="00F601A6">
        <w:rPr>
          <w:rFonts w:ascii="仿宋" w:eastAsia="仿宋" w:hAnsi="仿宋" w:hint="eastAsia"/>
          <w:sz w:val="32"/>
          <w:szCs w:val="32"/>
        </w:rPr>
        <w:t>贯彻执行党的十</w:t>
      </w:r>
      <w:r w:rsidR="00D0235F">
        <w:rPr>
          <w:rFonts w:ascii="仿宋" w:eastAsia="仿宋" w:hAnsi="仿宋" w:hint="eastAsia"/>
          <w:sz w:val="32"/>
          <w:szCs w:val="32"/>
        </w:rPr>
        <w:t>九</w:t>
      </w:r>
      <w:r w:rsidRPr="00F601A6">
        <w:rPr>
          <w:rFonts w:ascii="仿宋" w:eastAsia="仿宋" w:hAnsi="仿宋" w:hint="eastAsia"/>
          <w:sz w:val="32"/>
          <w:szCs w:val="32"/>
        </w:rPr>
        <w:t>大以来各项方针政策，团结和动员广大</w:t>
      </w:r>
      <w:r w:rsidR="00D0235F">
        <w:rPr>
          <w:rFonts w:ascii="仿宋" w:eastAsia="仿宋" w:hAnsi="仿宋" w:hint="eastAsia"/>
          <w:sz w:val="32"/>
          <w:szCs w:val="32"/>
        </w:rPr>
        <w:t>医学教育</w:t>
      </w:r>
      <w:r w:rsidRPr="00F601A6">
        <w:rPr>
          <w:rFonts w:ascii="仿宋" w:eastAsia="仿宋" w:hAnsi="仿宋" w:hint="eastAsia"/>
          <w:sz w:val="32"/>
          <w:szCs w:val="32"/>
        </w:rPr>
        <w:t>工作者，为提高</w:t>
      </w:r>
      <w:r w:rsidR="004D1194">
        <w:rPr>
          <w:rFonts w:ascii="仿宋" w:eastAsia="仿宋" w:hAnsi="仿宋" w:hint="eastAsia"/>
          <w:sz w:val="32"/>
          <w:szCs w:val="32"/>
        </w:rPr>
        <w:t>医务工作者技能水平及能力素养</w:t>
      </w:r>
      <w:r w:rsidRPr="00F601A6">
        <w:rPr>
          <w:rFonts w:ascii="仿宋" w:eastAsia="仿宋" w:hAnsi="仿宋" w:hint="eastAsia"/>
          <w:sz w:val="32"/>
          <w:szCs w:val="32"/>
        </w:rPr>
        <w:t>、</w:t>
      </w:r>
      <w:r w:rsidR="004D1194">
        <w:rPr>
          <w:rFonts w:ascii="仿宋" w:eastAsia="仿宋" w:hAnsi="仿宋" w:hint="eastAsia"/>
          <w:sz w:val="32"/>
          <w:szCs w:val="32"/>
        </w:rPr>
        <w:t>提升社会群众医学科普教育水平，进</w:t>
      </w:r>
      <w:r w:rsidR="004D1194" w:rsidRPr="004D1194">
        <w:rPr>
          <w:rFonts w:ascii="仿宋" w:eastAsia="仿宋" w:hAnsi="仿宋" w:hint="eastAsia"/>
          <w:sz w:val="32"/>
          <w:szCs w:val="32"/>
        </w:rPr>
        <w:t>一步调动广大医务人员</w:t>
      </w:r>
      <w:r w:rsidR="003A50D8">
        <w:rPr>
          <w:rFonts w:ascii="仿宋" w:eastAsia="仿宋" w:hAnsi="仿宋" w:hint="eastAsia"/>
          <w:sz w:val="32"/>
          <w:szCs w:val="32"/>
        </w:rPr>
        <w:t>参与医学教育工作的</w:t>
      </w:r>
      <w:r w:rsidR="004D1194" w:rsidRPr="004D1194">
        <w:rPr>
          <w:rFonts w:ascii="仿宋" w:eastAsia="仿宋" w:hAnsi="仿宋" w:hint="eastAsia"/>
          <w:sz w:val="32"/>
          <w:szCs w:val="32"/>
        </w:rPr>
        <w:t>积极性，为维护人民群众身体健康、全面建成小康社会作出新贡献</w:t>
      </w:r>
      <w:r w:rsidRPr="00F601A6">
        <w:rPr>
          <w:rFonts w:ascii="仿宋" w:eastAsia="仿宋" w:hAnsi="仿宋" w:hint="eastAsia"/>
          <w:sz w:val="32"/>
          <w:szCs w:val="32"/>
        </w:rPr>
        <w:t>。</w:t>
      </w:r>
    </w:p>
    <w:p w14:paraId="379EBF8D" w14:textId="6D906801" w:rsidR="00F601A6" w:rsidRPr="00F601A6" w:rsidRDefault="00F601A6" w:rsidP="00F601A6">
      <w:pPr>
        <w:ind w:firstLineChars="200" w:firstLine="640"/>
        <w:rPr>
          <w:rFonts w:ascii="仿宋" w:eastAsia="仿宋" w:hAnsi="仿宋"/>
          <w:sz w:val="32"/>
          <w:szCs w:val="32"/>
        </w:rPr>
      </w:pPr>
      <w:r w:rsidRPr="00F601A6">
        <w:rPr>
          <w:rFonts w:ascii="仿宋" w:eastAsia="仿宋" w:hAnsi="仿宋" w:hint="eastAsia"/>
          <w:sz w:val="32"/>
          <w:szCs w:val="32"/>
        </w:rPr>
        <w:t>《章程》修改的主要原则：一是坚持与时俱进，充分体现</w:t>
      </w:r>
      <w:r w:rsidR="00D0235F">
        <w:rPr>
          <w:rFonts w:ascii="仿宋" w:eastAsia="仿宋" w:hAnsi="仿宋" w:hint="eastAsia"/>
          <w:sz w:val="32"/>
          <w:szCs w:val="32"/>
        </w:rPr>
        <w:t>协会</w:t>
      </w:r>
      <w:r w:rsidRPr="00F601A6">
        <w:rPr>
          <w:rFonts w:ascii="仿宋" w:eastAsia="仿宋" w:hAnsi="仿宋" w:hint="eastAsia"/>
          <w:sz w:val="32"/>
          <w:szCs w:val="32"/>
        </w:rPr>
        <w:t>成立以来党和国家制定的方针政策，体现</w:t>
      </w:r>
      <w:r w:rsidR="00D0235F">
        <w:rPr>
          <w:rFonts w:ascii="仿宋" w:eastAsia="仿宋" w:hAnsi="仿宋" w:hint="eastAsia"/>
          <w:sz w:val="32"/>
          <w:szCs w:val="32"/>
        </w:rPr>
        <w:t>医学教育</w:t>
      </w:r>
      <w:r w:rsidRPr="00F601A6">
        <w:rPr>
          <w:rFonts w:ascii="仿宋" w:eastAsia="仿宋" w:hAnsi="仿宋" w:hint="eastAsia"/>
          <w:sz w:val="32"/>
          <w:szCs w:val="32"/>
        </w:rPr>
        <w:t>工作者的</w:t>
      </w:r>
      <w:r w:rsidR="00D0235F">
        <w:rPr>
          <w:rFonts w:ascii="仿宋" w:eastAsia="仿宋" w:hAnsi="仿宋" w:hint="eastAsia"/>
          <w:sz w:val="32"/>
          <w:szCs w:val="32"/>
        </w:rPr>
        <w:t>社会</w:t>
      </w:r>
      <w:r w:rsidRPr="00F601A6">
        <w:rPr>
          <w:rFonts w:ascii="仿宋" w:eastAsia="仿宋" w:hAnsi="仿宋" w:hint="eastAsia"/>
          <w:sz w:val="32"/>
          <w:szCs w:val="32"/>
        </w:rPr>
        <w:t>责任；二是《章程》的内容应具有历史的连续性，</w:t>
      </w:r>
      <w:r w:rsidRPr="00F601A6">
        <w:rPr>
          <w:rFonts w:ascii="仿宋" w:eastAsia="仿宋" w:hAnsi="仿宋" w:hint="eastAsia"/>
          <w:sz w:val="32"/>
          <w:szCs w:val="32"/>
        </w:rPr>
        <w:lastRenderedPageBreak/>
        <w:t>符合本会实际，对本会履行职责、规范工作能发挥有效的指导作用；三是参照</w:t>
      </w:r>
      <w:r w:rsidR="00D0235F">
        <w:rPr>
          <w:rFonts w:ascii="仿宋" w:eastAsia="仿宋" w:hAnsi="仿宋" w:hint="eastAsia"/>
          <w:sz w:val="32"/>
          <w:szCs w:val="32"/>
        </w:rPr>
        <w:t>广东省民政厅印发的《范本》</w:t>
      </w:r>
      <w:r w:rsidRPr="00F601A6">
        <w:rPr>
          <w:rFonts w:ascii="仿宋" w:eastAsia="仿宋" w:hAnsi="仿宋" w:hint="eastAsia"/>
          <w:sz w:val="32"/>
          <w:szCs w:val="32"/>
        </w:rPr>
        <w:t>；四是文字表达力求更准确、精炼。</w:t>
      </w:r>
    </w:p>
    <w:p w14:paraId="60274C01" w14:textId="77777777" w:rsidR="00F601A6" w:rsidRPr="00F601A6" w:rsidRDefault="00F601A6" w:rsidP="00F601A6">
      <w:pPr>
        <w:ind w:firstLineChars="200" w:firstLine="643"/>
        <w:rPr>
          <w:rFonts w:ascii="仿宋" w:eastAsia="仿宋" w:hAnsi="仿宋"/>
          <w:b/>
          <w:bCs/>
          <w:sz w:val="32"/>
          <w:szCs w:val="32"/>
        </w:rPr>
      </w:pPr>
      <w:r w:rsidRPr="00F601A6">
        <w:rPr>
          <w:rFonts w:ascii="仿宋" w:eastAsia="仿宋" w:hAnsi="仿宋" w:hint="eastAsia"/>
          <w:b/>
          <w:bCs/>
          <w:sz w:val="32"/>
          <w:szCs w:val="32"/>
        </w:rPr>
        <w:t>五、《章程》修改的主要内容：</w:t>
      </w:r>
    </w:p>
    <w:p w14:paraId="12D587CA" w14:textId="77777777" w:rsidR="00F601A6" w:rsidRPr="00F601A6" w:rsidRDefault="00F601A6" w:rsidP="00F601A6">
      <w:pPr>
        <w:ind w:firstLineChars="200" w:firstLine="640"/>
        <w:rPr>
          <w:rFonts w:ascii="仿宋" w:eastAsia="仿宋" w:hAnsi="仿宋"/>
          <w:sz w:val="32"/>
          <w:szCs w:val="32"/>
        </w:rPr>
      </w:pPr>
      <w:r w:rsidRPr="00F601A6">
        <w:rPr>
          <w:rFonts w:ascii="仿宋" w:eastAsia="仿宋" w:hAnsi="仿宋" w:hint="eastAsia"/>
          <w:sz w:val="32"/>
          <w:szCs w:val="32"/>
        </w:rPr>
        <w:t>主要修改内容如下：</w:t>
      </w:r>
    </w:p>
    <w:p w14:paraId="24C7110C" w14:textId="1856C216" w:rsidR="00F601A6" w:rsidRPr="00F601A6" w:rsidRDefault="00F601A6" w:rsidP="00713F3D">
      <w:pPr>
        <w:ind w:firstLineChars="200" w:firstLine="640"/>
        <w:rPr>
          <w:rFonts w:ascii="仿宋" w:eastAsia="仿宋" w:hAnsi="仿宋"/>
          <w:sz w:val="32"/>
          <w:szCs w:val="32"/>
        </w:rPr>
      </w:pPr>
      <w:r w:rsidRPr="00F601A6">
        <w:rPr>
          <w:rFonts w:ascii="仿宋" w:eastAsia="仿宋" w:hAnsi="仿宋" w:hint="eastAsia"/>
          <w:sz w:val="32"/>
          <w:szCs w:val="32"/>
        </w:rPr>
        <w:t>第一章第</w:t>
      </w:r>
      <w:r w:rsidR="004F2CC0">
        <w:rPr>
          <w:rFonts w:ascii="仿宋" w:eastAsia="仿宋" w:hAnsi="仿宋" w:hint="eastAsia"/>
          <w:sz w:val="32"/>
          <w:szCs w:val="32"/>
        </w:rPr>
        <w:t>三</w:t>
      </w:r>
      <w:r w:rsidRPr="00F601A6">
        <w:rPr>
          <w:rFonts w:ascii="仿宋" w:eastAsia="仿宋" w:hAnsi="仿宋" w:hint="eastAsia"/>
          <w:sz w:val="32"/>
          <w:szCs w:val="32"/>
        </w:rPr>
        <w:t>条</w:t>
      </w:r>
      <w:r w:rsidR="004F2CC0">
        <w:rPr>
          <w:rFonts w:ascii="仿宋" w:eastAsia="仿宋" w:hAnsi="仿宋" w:hint="eastAsia"/>
          <w:sz w:val="32"/>
          <w:szCs w:val="32"/>
        </w:rPr>
        <w:t>，为求表达更精炼、准确，</w:t>
      </w:r>
      <w:r w:rsidR="004F2CC0" w:rsidRPr="00713F3D">
        <w:rPr>
          <w:rFonts w:ascii="仿宋" w:eastAsia="仿宋" w:hAnsi="仿宋" w:hint="eastAsia"/>
          <w:sz w:val="32"/>
          <w:szCs w:val="32"/>
        </w:rPr>
        <w:t>本条修改为</w:t>
      </w:r>
      <w:r w:rsidR="00A83134" w:rsidRPr="00A83134">
        <w:rPr>
          <w:rFonts w:ascii="仿宋" w:eastAsia="仿宋" w:hAnsi="仿宋" w:hint="eastAsia"/>
          <w:sz w:val="32"/>
          <w:szCs w:val="32"/>
        </w:rPr>
        <w:t>本会的宗旨：本协会坚持以大力推动广东医学教育为发展方向，以大力拓展各级医学专业人才的继续医学教育和培训为重点，以提高各医疗卫生单位水平及专业人才的知识、技术、水平和能力为目标，严格遵守国家法律、法规和有关政策，团结组织省内的医学教育工作者，依照章程独立自主地开展活动，发挥协会的桥梁纽带作用，开发、整合医学教育资源，构建医学技能培训体系，规范和健全医学教育和培训制度及交流平台，将基础医学教育、毕业后教育、继续医学教育和科普教育有机地结合，不断深化医学教育教学改革，优化医学教育资源，改革教学模式和教学方法，进一步提升我省医学教育质量和各级各类医学教育培训水平，着力培养医学专业化、应用型和创新型医学人才，提高医学从业人员的职业素养，共享高质医疗服务。倡导健康中国，积极服务政府，服务会员，服务社会，维护会员单位合法权益，不断提高各层次医疗卫生单位人员的能力水平，推进我省医疗卫生人才队伍建设，促进医疗卫生事业发展，为全面推动广东经济社</w:t>
      </w:r>
      <w:r w:rsidR="00A83134" w:rsidRPr="00A83134">
        <w:rPr>
          <w:rFonts w:ascii="仿宋" w:eastAsia="仿宋" w:hAnsi="仿宋" w:hint="eastAsia"/>
          <w:sz w:val="32"/>
          <w:szCs w:val="32"/>
        </w:rPr>
        <w:lastRenderedPageBreak/>
        <w:t>会进步和实施中医药强省战略，建设健康广东发挥行业协会的积极作用</w:t>
      </w:r>
      <w:r w:rsidR="00713F3D">
        <w:rPr>
          <w:rFonts w:ascii="仿宋" w:eastAsia="仿宋" w:hAnsi="仿宋" w:hint="eastAsia"/>
          <w:sz w:val="32"/>
          <w:szCs w:val="32"/>
        </w:rPr>
        <w:t>；</w:t>
      </w:r>
    </w:p>
    <w:p w14:paraId="03E5C9D6" w14:textId="32D05F45" w:rsidR="00F601A6" w:rsidRDefault="00F601A6" w:rsidP="00F601A6">
      <w:pPr>
        <w:ind w:firstLineChars="200" w:firstLine="640"/>
        <w:rPr>
          <w:rFonts w:ascii="仿宋" w:eastAsia="仿宋" w:hAnsi="仿宋"/>
          <w:sz w:val="32"/>
          <w:szCs w:val="32"/>
        </w:rPr>
      </w:pPr>
      <w:r w:rsidRPr="00F601A6">
        <w:rPr>
          <w:rFonts w:ascii="仿宋" w:eastAsia="仿宋" w:hAnsi="仿宋" w:hint="eastAsia"/>
          <w:sz w:val="32"/>
          <w:szCs w:val="32"/>
        </w:rPr>
        <w:t>第</w:t>
      </w:r>
      <w:r w:rsidR="004F2CC0">
        <w:rPr>
          <w:rFonts w:ascii="仿宋" w:eastAsia="仿宋" w:hAnsi="仿宋" w:hint="eastAsia"/>
          <w:sz w:val="32"/>
          <w:szCs w:val="32"/>
        </w:rPr>
        <w:t>一</w:t>
      </w:r>
      <w:r w:rsidRPr="00F601A6">
        <w:rPr>
          <w:rFonts w:ascii="仿宋" w:eastAsia="仿宋" w:hAnsi="仿宋" w:hint="eastAsia"/>
          <w:sz w:val="32"/>
          <w:szCs w:val="32"/>
        </w:rPr>
        <w:t>章第</w:t>
      </w:r>
      <w:r w:rsidR="004F2CC0">
        <w:rPr>
          <w:rFonts w:ascii="仿宋" w:eastAsia="仿宋" w:hAnsi="仿宋" w:hint="eastAsia"/>
          <w:sz w:val="32"/>
          <w:szCs w:val="32"/>
        </w:rPr>
        <w:t>四</w:t>
      </w:r>
      <w:r w:rsidRPr="00F601A6">
        <w:rPr>
          <w:rFonts w:ascii="仿宋" w:eastAsia="仿宋" w:hAnsi="仿宋" w:hint="eastAsia"/>
          <w:sz w:val="32"/>
          <w:szCs w:val="32"/>
        </w:rPr>
        <w:t>条，</w:t>
      </w:r>
      <w:r w:rsidR="004F2CC0">
        <w:rPr>
          <w:rFonts w:ascii="仿宋" w:eastAsia="仿宋" w:hAnsi="仿宋" w:hint="eastAsia"/>
          <w:sz w:val="32"/>
          <w:szCs w:val="32"/>
        </w:rPr>
        <w:t>因</w:t>
      </w:r>
      <w:r w:rsidR="004F2CC0" w:rsidRPr="004F2CC0">
        <w:rPr>
          <w:rFonts w:ascii="仿宋" w:eastAsia="仿宋" w:hAnsi="仿宋" w:hint="eastAsia"/>
          <w:sz w:val="32"/>
          <w:szCs w:val="32"/>
        </w:rPr>
        <w:t>机构改革，不再保留广东省卫生和计划生育委员会，组建广东省卫生健康委员会，故</w:t>
      </w:r>
      <w:r w:rsidR="004F2CC0">
        <w:rPr>
          <w:rFonts w:ascii="仿宋" w:eastAsia="仿宋" w:hAnsi="仿宋" w:hint="eastAsia"/>
          <w:sz w:val="32"/>
          <w:szCs w:val="32"/>
        </w:rPr>
        <w:t>协会</w:t>
      </w:r>
      <w:r w:rsidR="004F2CC0" w:rsidRPr="004F2CC0">
        <w:rPr>
          <w:rFonts w:ascii="仿宋" w:eastAsia="仿宋" w:hAnsi="仿宋" w:hint="eastAsia"/>
          <w:sz w:val="32"/>
          <w:szCs w:val="32"/>
        </w:rPr>
        <w:t>业务主管单位变更</w:t>
      </w:r>
      <w:r w:rsidR="004F2CC0">
        <w:rPr>
          <w:rFonts w:ascii="仿宋" w:eastAsia="仿宋" w:hAnsi="仿宋" w:hint="eastAsia"/>
          <w:sz w:val="32"/>
          <w:szCs w:val="32"/>
        </w:rPr>
        <w:t>为广东省卫生健康委员会；</w:t>
      </w:r>
    </w:p>
    <w:p w14:paraId="77B23A6D" w14:textId="6730C386" w:rsidR="004F2CC0" w:rsidRPr="00F601A6" w:rsidRDefault="004F2CC0" w:rsidP="004F2CC0">
      <w:pPr>
        <w:ind w:firstLineChars="200" w:firstLine="640"/>
        <w:rPr>
          <w:rFonts w:ascii="仿宋" w:eastAsia="仿宋" w:hAnsi="仿宋"/>
          <w:sz w:val="32"/>
          <w:szCs w:val="32"/>
        </w:rPr>
      </w:pPr>
      <w:r>
        <w:rPr>
          <w:rFonts w:ascii="仿宋" w:eastAsia="仿宋" w:hAnsi="仿宋" w:hint="eastAsia"/>
          <w:sz w:val="32"/>
          <w:szCs w:val="32"/>
        </w:rPr>
        <w:t>第二章第七条，为更准确表述，将第九点修改为</w:t>
      </w:r>
      <w:r w:rsidRPr="004F2CC0">
        <w:rPr>
          <w:rFonts w:ascii="仿宋" w:eastAsia="仿宋" w:hAnsi="仿宋" w:hint="eastAsia"/>
          <w:sz w:val="32"/>
          <w:szCs w:val="32"/>
        </w:rPr>
        <w:t>开展基础医学教育、毕业后教育、继续医学教育等相关技能培训、考核和评估等工作</w:t>
      </w:r>
      <w:r>
        <w:rPr>
          <w:rFonts w:ascii="仿宋" w:eastAsia="仿宋" w:hAnsi="仿宋" w:hint="eastAsia"/>
          <w:sz w:val="32"/>
          <w:szCs w:val="32"/>
        </w:rPr>
        <w:t>；将第十一点修改为</w:t>
      </w:r>
      <w:r w:rsidRPr="004F2CC0">
        <w:rPr>
          <w:rFonts w:ascii="仿宋" w:eastAsia="仿宋" w:hAnsi="仿宋" w:hint="eastAsia"/>
          <w:sz w:val="32"/>
          <w:szCs w:val="32"/>
        </w:rPr>
        <w:t>接受政府有关部门及会员单位委托的其他工作</w:t>
      </w:r>
      <w:r>
        <w:rPr>
          <w:rFonts w:ascii="仿宋" w:eastAsia="仿宋" w:hAnsi="仿宋" w:hint="eastAsia"/>
          <w:sz w:val="32"/>
          <w:szCs w:val="32"/>
        </w:rPr>
        <w:t>；</w:t>
      </w:r>
    </w:p>
    <w:p w14:paraId="51700A40" w14:textId="07DA6096" w:rsidR="00F601A6" w:rsidRDefault="004F2CC0" w:rsidP="00AD7F1F">
      <w:pPr>
        <w:ind w:firstLineChars="200" w:firstLine="640"/>
        <w:rPr>
          <w:rFonts w:ascii="仿宋" w:eastAsia="仿宋" w:hAnsi="仿宋"/>
          <w:sz w:val="32"/>
          <w:szCs w:val="32"/>
        </w:rPr>
      </w:pPr>
      <w:r>
        <w:rPr>
          <w:rFonts w:ascii="仿宋" w:eastAsia="仿宋" w:hAnsi="仿宋" w:hint="eastAsia"/>
          <w:sz w:val="32"/>
          <w:szCs w:val="32"/>
        </w:rPr>
        <w:t>第三章第十条，为更准确表述，将第一点修改为</w:t>
      </w:r>
      <w:r w:rsidRPr="004F2CC0">
        <w:rPr>
          <w:rFonts w:ascii="仿宋" w:eastAsia="仿宋" w:hAnsi="仿宋" w:hint="eastAsia"/>
          <w:sz w:val="32"/>
          <w:szCs w:val="32"/>
        </w:rPr>
        <w:t>广东省内医学教育相关的高等院校、科研机构、企事业单位以及依法成立的社会团体</w:t>
      </w:r>
      <w:r>
        <w:rPr>
          <w:rFonts w:ascii="仿宋" w:eastAsia="仿宋" w:hAnsi="仿宋" w:hint="eastAsia"/>
          <w:sz w:val="32"/>
          <w:szCs w:val="32"/>
        </w:rPr>
        <w:t>。</w:t>
      </w:r>
    </w:p>
    <w:p w14:paraId="5FB8099F" w14:textId="2F1B1195" w:rsidR="004E67D8" w:rsidRPr="00AD7F1F" w:rsidRDefault="004E67D8" w:rsidP="00AD7F1F">
      <w:pPr>
        <w:ind w:firstLineChars="200" w:firstLine="640"/>
        <w:rPr>
          <w:rFonts w:ascii="仿宋" w:eastAsia="仿宋" w:hAnsi="仿宋" w:hint="eastAsia"/>
          <w:sz w:val="32"/>
          <w:szCs w:val="32"/>
        </w:rPr>
      </w:pPr>
      <w:r>
        <w:rPr>
          <w:rFonts w:ascii="仿宋" w:eastAsia="仿宋" w:hAnsi="仿宋" w:hint="eastAsia"/>
          <w:sz w:val="32"/>
          <w:szCs w:val="32"/>
        </w:rPr>
        <w:t>第四章第二十一条，</w:t>
      </w:r>
      <w:r w:rsidRPr="004E67D8">
        <w:rPr>
          <w:rFonts w:ascii="仿宋" w:eastAsia="仿宋" w:hAnsi="仿宋" w:hint="eastAsia"/>
          <w:sz w:val="32"/>
          <w:szCs w:val="32"/>
        </w:rPr>
        <w:t>因协会分支机构及会员数量众多，参考医疗行业相关协会做法，将会员大会（或会员代表大会）</w:t>
      </w:r>
      <w:r>
        <w:rPr>
          <w:rFonts w:ascii="仿宋" w:eastAsia="仿宋" w:hAnsi="仿宋" w:hint="eastAsia"/>
          <w:sz w:val="32"/>
          <w:szCs w:val="32"/>
        </w:rPr>
        <w:t>修</w:t>
      </w:r>
      <w:r w:rsidRPr="004E67D8">
        <w:rPr>
          <w:rFonts w:ascii="仿宋" w:eastAsia="仿宋" w:hAnsi="仿宋" w:hint="eastAsia"/>
          <w:sz w:val="32"/>
          <w:szCs w:val="32"/>
        </w:rPr>
        <w:t>改为每五年召开一次。</w:t>
      </w:r>
    </w:p>
    <w:p w14:paraId="52461736" w14:textId="7691E107" w:rsidR="00F601A6" w:rsidRDefault="00F601A6" w:rsidP="00F601A6">
      <w:pPr>
        <w:ind w:firstLineChars="200" w:firstLine="640"/>
        <w:rPr>
          <w:rFonts w:ascii="仿宋" w:eastAsia="仿宋" w:hAnsi="仿宋"/>
          <w:sz w:val="32"/>
          <w:szCs w:val="32"/>
        </w:rPr>
      </w:pPr>
      <w:r w:rsidRPr="00F601A6">
        <w:rPr>
          <w:rFonts w:ascii="仿宋" w:eastAsia="仿宋" w:hAnsi="仿宋" w:hint="eastAsia"/>
          <w:sz w:val="32"/>
          <w:szCs w:val="32"/>
        </w:rPr>
        <w:t>以上修改意见，请各位</w:t>
      </w:r>
      <w:r w:rsidR="00604B78">
        <w:rPr>
          <w:rFonts w:ascii="仿宋" w:eastAsia="仿宋" w:hAnsi="仿宋" w:hint="eastAsia"/>
          <w:sz w:val="32"/>
          <w:szCs w:val="32"/>
        </w:rPr>
        <w:t>理事</w:t>
      </w:r>
      <w:r w:rsidRPr="00F601A6">
        <w:rPr>
          <w:rFonts w:ascii="仿宋" w:eastAsia="仿宋" w:hAnsi="仿宋" w:hint="eastAsia"/>
          <w:sz w:val="32"/>
          <w:szCs w:val="32"/>
        </w:rPr>
        <w:t>审议。</w:t>
      </w:r>
    </w:p>
    <w:p w14:paraId="77DD8AB1" w14:textId="091EAB94" w:rsidR="00A67F34" w:rsidRDefault="00A67F34" w:rsidP="00F601A6">
      <w:pPr>
        <w:ind w:firstLineChars="200" w:firstLine="640"/>
        <w:rPr>
          <w:rFonts w:ascii="仿宋" w:eastAsia="仿宋" w:hAnsi="仿宋"/>
          <w:sz w:val="32"/>
          <w:szCs w:val="32"/>
        </w:rPr>
      </w:pPr>
    </w:p>
    <w:p w14:paraId="78A9093B" w14:textId="77777777" w:rsidR="00A67F34" w:rsidRDefault="00A67F34" w:rsidP="00F601A6">
      <w:pPr>
        <w:ind w:firstLineChars="200" w:firstLine="640"/>
        <w:rPr>
          <w:rFonts w:ascii="仿宋" w:eastAsia="仿宋" w:hAnsi="仿宋"/>
          <w:sz w:val="32"/>
          <w:szCs w:val="32"/>
        </w:rPr>
      </w:pPr>
    </w:p>
    <w:p w14:paraId="38FD44D6" w14:textId="1C64CBE6" w:rsidR="00A67F34" w:rsidRDefault="00A67F34" w:rsidP="00A67F34">
      <w:pPr>
        <w:ind w:firstLineChars="200" w:firstLine="640"/>
        <w:jc w:val="right"/>
        <w:rPr>
          <w:rFonts w:ascii="仿宋" w:eastAsia="仿宋" w:hAnsi="仿宋"/>
          <w:sz w:val="32"/>
          <w:szCs w:val="32"/>
        </w:rPr>
      </w:pPr>
      <w:r>
        <w:rPr>
          <w:rFonts w:ascii="仿宋" w:eastAsia="仿宋" w:hAnsi="仿宋" w:hint="eastAsia"/>
          <w:sz w:val="32"/>
          <w:szCs w:val="32"/>
        </w:rPr>
        <w:t>广东省医学教育协会</w:t>
      </w:r>
    </w:p>
    <w:p w14:paraId="61EEEC20" w14:textId="4D2A75F6" w:rsidR="00A67F34" w:rsidRDefault="00A67F34" w:rsidP="00A67F34">
      <w:pPr>
        <w:ind w:firstLineChars="200" w:firstLine="640"/>
        <w:jc w:val="right"/>
        <w:rPr>
          <w:rFonts w:ascii="仿宋" w:eastAsia="仿宋" w:hAnsi="仿宋"/>
          <w:sz w:val="32"/>
          <w:szCs w:val="32"/>
        </w:rPr>
      </w:pPr>
      <w:r>
        <w:rPr>
          <w:rFonts w:ascii="仿宋" w:eastAsia="仿宋" w:hAnsi="仿宋" w:hint="eastAsia"/>
          <w:sz w:val="32"/>
          <w:szCs w:val="32"/>
        </w:rPr>
        <w:t>2</w:t>
      </w:r>
      <w:r>
        <w:rPr>
          <w:rFonts w:ascii="仿宋" w:eastAsia="仿宋" w:hAnsi="仿宋"/>
          <w:sz w:val="32"/>
          <w:szCs w:val="32"/>
        </w:rPr>
        <w:t>019</w:t>
      </w:r>
      <w:r>
        <w:rPr>
          <w:rFonts w:ascii="仿宋" w:eastAsia="仿宋" w:hAnsi="仿宋" w:hint="eastAsia"/>
          <w:sz w:val="32"/>
          <w:szCs w:val="32"/>
        </w:rPr>
        <w:t>年</w:t>
      </w:r>
      <w:r w:rsidR="00604B78">
        <w:rPr>
          <w:rFonts w:ascii="仿宋" w:eastAsia="仿宋" w:hAnsi="仿宋"/>
          <w:sz w:val="32"/>
          <w:szCs w:val="32"/>
        </w:rPr>
        <w:t>9</w:t>
      </w:r>
      <w:r>
        <w:rPr>
          <w:rFonts w:ascii="仿宋" w:eastAsia="仿宋" w:hAnsi="仿宋" w:hint="eastAsia"/>
          <w:sz w:val="32"/>
          <w:szCs w:val="32"/>
        </w:rPr>
        <w:t>月</w:t>
      </w:r>
      <w:r w:rsidR="00D8063A">
        <w:rPr>
          <w:rFonts w:ascii="仿宋" w:eastAsia="仿宋" w:hAnsi="仿宋"/>
          <w:sz w:val="32"/>
          <w:szCs w:val="32"/>
        </w:rPr>
        <w:t>11</w:t>
      </w:r>
      <w:r>
        <w:rPr>
          <w:rFonts w:ascii="仿宋" w:eastAsia="仿宋" w:hAnsi="仿宋" w:hint="eastAsia"/>
          <w:sz w:val="32"/>
          <w:szCs w:val="32"/>
        </w:rPr>
        <w:t>日</w:t>
      </w:r>
    </w:p>
    <w:p w14:paraId="1A8B7263" w14:textId="72B00B0A" w:rsidR="000D39FF" w:rsidRDefault="000D39FF" w:rsidP="000D39FF">
      <w:pPr>
        <w:ind w:right="1280"/>
        <w:rPr>
          <w:rFonts w:ascii="仿宋" w:eastAsia="仿宋" w:hAnsi="仿宋"/>
          <w:sz w:val="32"/>
          <w:szCs w:val="32"/>
        </w:rPr>
      </w:pPr>
    </w:p>
    <w:p w14:paraId="66A47EFC" w14:textId="4FA8693B" w:rsidR="000D39FF" w:rsidRDefault="000D39FF" w:rsidP="000D39FF">
      <w:pPr>
        <w:ind w:right="1280"/>
        <w:rPr>
          <w:rFonts w:ascii="仿宋" w:eastAsia="仿宋" w:hAnsi="仿宋"/>
          <w:sz w:val="32"/>
          <w:szCs w:val="32"/>
        </w:rPr>
      </w:pPr>
    </w:p>
    <w:p w14:paraId="0AD9D48E" w14:textId="61BBF013" w:rsidR="000D39FF" w:rsidRDefault="000D39FF" w:rsidP="000D39FF">
      <w:pPr>
        <w:ind w:right="1280"/>
        <w:rPr>
          <w:rFonts w:ascii="仿宋" w:eastAsia="仿宋" w:hAnsi="仿宋"/>
          <w:sz w:val="32"/>
          <w:szCs w:val="32"/>
        </w:rPr>
      </w:pPr>
    </w:p>
    <w:p w14:paraId="01F5F45B" w14:textId="53ABE64E" w:rsidR="000D39FF" w:rsidRDefault="000D39FF" w:rsidP="000D39FF">
      <w:pPr>
        <w:ind w:right="1280"/>
        <w:rPr>
          <w:rFonts w:ascii="仿宋" w:eastAsia="仿宋" w:hAnsi="仿宋"/>
          <w:sz w:val="32"/>
          <w:szCs w:val="32"/>
        </w:rPr>
      </w:pPr>
    </w:p>
    <w:p w14:paraId="736E9670" w14:textId="77777777" w:rsidR="000D39FF" w:rsidRPr="00831B25" w:rsidRDefault="000D39FF" w:rsidP="000D39FF">
      <w:pPr>
        <w:ind w:right="1280"/>
        <w:rPr>
          <w:rFonts w:ascii="仿宋" w:eastAsia="仿宋" w:hAnsi="仿宋"/>
          <w:sz w:val="32"/>
          <w:szCs w:val="32"/>
        </w:rPr>
      </w:pPr>
    </w:p>
    <w:sectPr w:rsidR="000D39FF" w:rsidRPr="00831B2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63DC62" w14:textId="77777777" w:rsidR="00FF742A" w:rsidRDefault="00FF742A" w:rsidP="007F51A3">
      <w:r>
        <w:separator/>
      </w:r>
    </w:p>
  </w:endnote>
  <w:endnote w:type="continuationSeparator" w:id="0">
    <w:p w14:paraId="63DF1713" w14:textId="77777777" w:rsidR="00FF742A" w:rsidRDefault="00FF742A" w:rsidP="007F5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华文中宋">
    <w:altName w:val="STZhongsong"/>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6AE9AC" w14:textId="77777777" w:rsidR="00FF742A" w:rsidRDefault="00FF742A" w:rsidP="007F51A3">
      <w:r>
        <w:separator/>
      </w:r>
    </w:p>
  </w:footnote>
  <w:footnote w:type="continuationSeparator" w:id="0">
    <w:p w14:paraId="64DA5E34" w14:textId="77777777" w:rsidR="00FF742A" w:rsidRDefault="00FF742A" w:rsidP="007F51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4F80"/>
    <w:rsid w:val="0003404F"/>
    <w:rsid w:val="000D39FF"/>
    <w:rsid w:val="001C737A"/>
    <w:rsid w:val="001E456E"/>
    <w:rsid w:val="00283AB1"/>
    <w:rsid w:val="002C1C8A"/>
    <w:rsid w:val="003110D2"/>
    <w:rsid w:val="00323CDC"/>
    <w:rsid w:val="00340DB0"/>
    <w:rsid w:val="00361B94"/>
    <w:rsid w:val="003A50D8"/>
    <w:rsid w:val="00482DAB"/>
    <w:rsid w:val="00492257"/>
    <w:rsid w:val="004D1194"/>
    <w:rsid w:val="004E67D8"/>
    <w:rsid w:val="004F28B7"/>
    <w:rsid w:val="004F2CC0"/>
    <w:rsid w:val="0058234B"/>
    <w:rsid w:val="005907AE"/>
    <w:rsid w:val="00591384"/>
    <w:rsid w:val="005F4ABE"/>
    <w:rsid w:val="00604B78"/>
    <w:rsid w:val="006A09DA"/>
    <w:rsid w:val="00712F22"/>
    <w:rsid w:val="0071362F"/>
    <w:rsid w:val="00713F3D"/>
    <w:rsid w:val="007F51A3"/>
    <w:rsid w:val="00831B25"/>
    <w:rsid w:val="00941D44"/>
    <w:rsid w:val="009A25D5"/>
    <w:rsid w:val="009F425D"/>
    <w:rsid w:val="00A63672"/>
    <w:rsid w:val="00A67F34"/>
    <w:rsid w:val="00A83134"/>
    <w:rsid w:val="00AC663E"/>
    <w:rsid w:val="00AD7F1F"/>
    <w:rsid w:val="00B06844"/>
    <w:rsid w:val="00B24962"/>
    <w:rsid w:val="00BA1502"/>
    <w:rsid w:val="00BC4F80"/>
    <w:rsid w:val="00BC54DC"/>
    <w:rsid w:val="00D0235F"/>
    <w:rsid w:val="00D5393A"/>
    <w:rsid w:val="00D64E63"/>
    <w:rsid w:val="00D744AB"/>
    <w:rsid w:val="00D8063A"/>
    <w:rsid w:val="00E166EA"/>
    <w:rsid w:val="00E43EDE"/>
    <w:rsid w:val="00E80433"/>
    <w:rsid w:val="00F601A6"/>
    <w:rsid w:val="00FF74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CDE9CB"/>
  <w15:chartTrackingRefBased/>
  <w15:docId w15:val="{05635087-6D76-4568-B968-A5EE7F0F8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F51A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7F51A3"/>
    <w:rPr>
      <w:sz w:val="18"/>
      <w:szCs w:val="18"/>
    </w:rPr>
  </w:style>
  <w:style w:type="paragraph" w:styleId="a5">
    <w:name w:val="footer"/>
    <w:basedOn w:val="a"/>
    <w:link w:val="a6"/>
    <w:uiPriority w:val="99"/>
    <w:unhideWhenUsed/>
    <w:rsid w:val="007F51A3"/>
    <w:pPr>
      <w:tabs>
        <w:tab w:val="center" w:pos="4153"/>
        <w:tab w:val="right" w:pos="8306"/>
      </w:tabs>
      <w:snapToGrid w:val="0"/>
      <w:jc w:val="left"/>
    </w:pPr>
    <w:rPr>
      <w:sz w:val="18"/>
      <w:szCs w:val="18"/>
    </w:rPr>
  </w:style>
  <w:style w:type="character" w:customStyle="1" w:styleId="a6">
    <w:name w:val="页脚 字符"/>
    <w:basedOn w:val="a0"/>
    <w:link w:val="a5"/>
    <w:uiPriority w:val="99"/>
    <w:rsid w:val="007F51A3"/>
    <w:rPr>
      <w:sz w:val="18"/>
      <w:szCs w:val="18"/>
    </w:rPr>
  </w:style>
  <w:style w:type="table" w:styleId="a7">
    <w:name w:val="Table Grid"/>
    <w:basedOn w:val="a1"/>
    <w:uiPriority w:val="59"/>
    <w:rsid w:val="00F601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Date"/>
    <w:basedOn w:val="a"/>
    <w:next w:val="a"/>
    <w:link w:val="a9"/>
    <w:uiPriority w:val="99"/>
    <w:semiHidden/>
    <w:unhideWhenUsed/>
    <w:rsid w:val="000D39FF"/>
    <w:pPr>
      <w:ind w:leftChars="2500" w:left="100"/>
    </w:pPr>
  </w:style>
  <w:style w:type="character" w:customStyle="1" w:styleId="a9">
    <w:name w:val="日期 字符"/>
    <w:basedOn w:val="a0"/>
    <w:link w:val="a8"/>
    <w:uiPriority w:val="99"/>
    <w:semiHidden/>
    <w:rsid w:val="000D39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539</Words>
  <Characters>3073</Characters>
  <Application>Microsoft Office Word</Application>
  <DocSecurity>0</DocSecurity>
  <Lines>25</Lines>
  <Paragraphs>7</Paragraphs>
  <ScaleCrop>false</ScaleCrop>
  <Company/>
  <LinksUpToDate>false</LinksUpToDate>
  <CharactersWithSpaces>3605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wu minjing</dc:creator>
  <cp:keywords/>
  <dc:description/>
  <cp:lastModifiedBy>wu minjing</cp:lastModifiedBy>
  <cp:revision>14</cp:revision>
  <dcterms:created xsi:type="dcterms:W3CDTF">2019-09-03T10:45:00Z</dcterms:created>
  <dcterms:modified xsi:type="dcterms:W3CDTF">2019-09-12T05:11:00Z</dcterms:modified>
</cp:coreProperties>
</file>